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769F5229" w:rsidR="00D7751C" w:rsidRDefault="003406F0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SAN JOSE </w:t>
      </w:r>
    </w:p>
    <w:p w14:paraId="0D851310" w14:textId="4BB849DB" w:rsidR="00846BBD" w:rsidRPr="00846BBD" w:rsidRDefault="00264B08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151027DC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3873B0">
        <w:rPr>
          <w:rFonts w:asciiTheme="minorHAnsi" w:hAnsiTheme="minorHAnsi"/>
          <w:bCs/>
          <w:color w:val="002060"/>
          <w:sz w:val="18"/>
          <w:szCs w:val="18"/>
        </w:rPr>
        <w:t>20</w:t>
      </w:r>
      <w:r w:rsidR="00D7751C" w:rsidRPr="00A374A7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DE </w:t>
      </w:r>
      <w:r w:rsidR="003873B0">
        <w:rPr>
          <w:rFonts w:asciiTheme="minorHAnsi" w:hAnsiTheme="minorHAnsi"/>
          <w:bCs/>
          <w:color w:val="002060"/>
          <w:sz w:val="18"/>
          <w:szCs w:val="18"/>
        </w:rPr>
        <w:t>MARZ</w:t>
      </w:r>
      <w:r w:rsidR="00264B08">
        <w:rPr>
          <w:rFonts w:asciiTheme="minorHAnsi" w:hAnsiTheme="minorHAnsi"/>
          <w:bCs/>
          <w:color w:val="002060"/>
          <w:sz w:val="18"/>
          <w:szCs w:val="18"/>
        </w:rPr>
        <w:t>O</w:t>
      </w:r>
      <w:r w:rsidR="003873B0">
        <w:rPr>
          <w:rFonts w:asciiTheme="minorHAnsi" w:hAnsiTheme="minorHAnsi"/>
          <w:bCs/>
          <w:color w:val="002060"/>
          <w:sz w:val="18"/>
          <w:szCs w:val="18"/>
        </w:rPr>
        <w:t xml:space="preserve"> 26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DBA6A31" w14:textId="0C2AE80D" w:rsidR="00D7751C" w:rsidRPr="007E631B" w:rsidRDefault="00D7751C" w:rsidP="00B30E98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 w:rsidR="00A374A7">
        <w:rPr>
          <w:rFonts w:asciiTheme="minorHAnsi" w:hAnsiTheme="minorHAnsi"/>
          <w:sz w:val="20"/>
          <w:szCs w:val="20"/>
        </w:rPr>
        <w:t xml:space="preserve">Aeropuerto </w:t>
      </w:r>
      <w:r w:rsidR="0031547D">
        <w:rPr>
          <w:rFonts w:asciiTheme="minorHAnsi" w:hAnsiTheme="minorHAnsi"/>
          <w:sz w:val="20"/>
          <w:szCs w:val="20"/>
        </w:rPr>
        <w:t xml:space="preserve">San </w:t>
      </w:r>
      <w:r w:rsidR="000D0D8E">
        <w:rPr>
          <w:rFonts w:asciiTheme="minorHAnsi" w:hAnsiTheme="minorHAnsi"/>
          <w:sz w:val="20"/>
          <w:szCs w:val="20"/>
        </w:rPr>
        <w:t>José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 w:rsidR="00A374A7"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 w:rsidR="00A374A7">
        <w:rPr>
          <w:rFonts w:asciiTheme="minorHAnsi" w:hAnsiTheme="minorHAnsi"/>
          <w:sz w:val="20"/>
          <w:szCs w:val="20"/>
        </w:rPr>
        <w:t>Aeropuerto San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="000D0D8E">
        <w:rPr>
          <w:rFonts w:asciiTheme="minorHAnsi" w:hAnsiTheme="minorHAnsi"/>
          <w:sz w:val="20"/>
          <w:szCs w:val="20"/>
        </w:rPr>
        <w:t>José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="00A374A7">
        <w:rPr>
          <w:rFonts w:asciiTheme="minorHAnsi" w:hAnsiTheme="minorHAnsi"/>
          <w:sz w:val="20"/>
          <w:szCs w:val="20"/>
        </w:rPr>
        <w:t xml:space="preserve">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41E143E7" w14:textId="557CEB76" w:rsidR="00D7751C" w:rsidRDefault="003873B0" w:rsidP="003B3B7A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  <w:r w:rsidR="003B3B7A">
        <w:rPr>
          <w:rFonts w:asciiTheme="minorHAnsi" w:hAnsiTheme="minorHAnsi"/>
          <w:sz w:val="20"/>
          <w:szCs w:val="20"/>
        </w:rPr>
        <w:t xml:space="preserve"> solo alojamiento</w:t>
      </w:r>
      <w:r w:rsidR="009E507B">
        <w:rPr>
          <w:rFonts w:asciiTheme="minorHAnsi" w:hAnsiTheme="minorHAnsi"/>
          <w:sz w:val="20"/>
          <w:szCs w:val="20"/>
        </w:rPr>
        <w:t xml:space="preserve"> con desayuno</w:t>
      </w:r>
    </w:p>
    <w:p w14:paraId="0B2CD698" w14:textId="77777777" w:rsidR="003873B0" w:rsidRDefault="003873B0" w:rsidP="009E507B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873B0">
        <w:rPr>
          <w:rFonts w:asciiTheme="minorHAnsi" w:hAnsiTheme="minorHAnsi"/>
          <w:sz w:val="20"/>
          <w:szCs w:val="20"/>
        </w:rPr>
        <w:t>City Tour con almuerzo incluido</w:t>
      </w:r>
    </w:p>
    <w:p w14:paraId="453EF780" w14:textId="420638ED" w:rsidR="003873B0" w:rsidRDefault="003873B0" w:rsidP="009E507B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873B0">
        <w:rPr>
          <w:rFonts w:asciiTheme="minorHAnsi" w:hAnsiTheme="minorHAnsi"/>
          <w:sz w:val="20"/>
          <w:szCs w:val="20"/>
        </w:rPr>
        <w:t>Visita a Termales de Baldi con almuerzo y cena</w:t>
      </w:r>
    </w:p>
    <w:p w14:paraId="359A6D9B" w14:textId="7F25A8EB" w:rsidR="003873B0" w:rsidRDefault="003873B0" w:rsidP="009E507B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873B0">
        <w:rPr>
          <w:rFonts w:asciiTheme="minorHAnsi" w:hAnsiTheme="minorHAnsi"/>
          <w:sz w:val="20"/>
          <w:szCs w:val="20"/>
        </w:rPr>
        <w:t>Tour a Isla Tortuga con almuerzo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42B196FD" w:rsidR="00846BBD" w:rsidRPr="00F85BC1" w:rsidRDefault="00F85BC1" w:rsidP="00D7751C">
      <w:pPr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F85BC1">
        <w:rPr>
          <w:rFonts w:asciiTheme="minorHAnsi" w:hAnsiTheme="minorHAnsi"/>
          <w:b/>
          <w:color w:val="002060"/>
          <w:sz w:val="20"/>
          <w:szCs w:val="20"/>
        </w:rPr>
        <w:t>SOLO SERVICIOS</w:t>
      </w:r>
    </w:p>
    <w:tbl>
      <w:tblPr>
        <w:tblW w:w="497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587"/>
        <w:gridCol w:w="636"/>
        <w:gridCol w:w="776"/>
        <w:gridCol w:w="776"/>
        <w:gridCol w:w="1106"/>
        <w:gridCol w:w="1107"/>
      </w:tblGrid>
      <w:tr w:rsidR="004568BD" w:rsidRPr="00846BBD" w14:paraId="5CD77EA7" w14:textId="77777777" w:rsidTr="003873B0">
        <w:trPr>
          <w:trHeight w:val="86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1309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3873B0" w:rsidRPr="00846BBD" w14:paraId="56C90C5A" w14:textId="77777777" w:rsidTr="009D6CCB">
        <w:trPr>
          <w:trHeight w:val="86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702CCB08" w:rsidR="003873B0" w:rsidRPr="00846BBD" w:rsidRDefault="003873B0" w:rsidP="003873B0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Autentico o Similar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3* 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750127C8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3F77C451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23FD4052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232C273D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595717B2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1A533DAB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3873B0" w:rsidRPr="00846BBD" w14:paraId="18254E7A" w14:textId="77777777" w:rsidTr="009D6CCB">
        <w:trPr>
          <w:trHeight w:val="29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BBD65" w14:textId="29ABBED1" w:rsidR="003873B0" w:rsidRPr="00846BBD" w:rsidRDefault="003873B0" w:rsidP="003873B0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Radisson o Similar 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DD0B0" w14:textId="48E6395D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D9A9" w14:textId="5C98F04D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6A0D8C" w14:textId="19390349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695F1" w14:textId="4F3B5C57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030F78" w14:textId="774E19E3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57564" w14:textId="6EE7A5E7" w:rsidR="003873B0" w:rsidRPr="00846BBD" w:rsidRDefault="003873B0" w:rsidP="003873B0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3873B0" w:rsidRPr="00846BBD" w14:paraId="0E748CFB" w14:textId="77777777" w:rsidTr="009D6CCB">
        <w:trPr>
          <w:trHeight w:val="29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F0BAE2" w14:textId="10F42E40" w:rsidR="003873B0" w:rsidRDefault="003873B0" w:rsidP="003873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Sabana o Similar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3E229B" w14:textId="2A9BC5A4" w:rsidR="003873B0" w:rsidRDefault="003873B0" w:rsidP="003873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2581E" w14:textId="11835E68" w:rsidR="003873B0" w:rsidRDefault="003873B0" w:rsidP="003873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BB767E" w14:textId="08252CFA" w:rsidR="003873B0" w:rsidRDefault="003873B0" w:rsidP="003873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BD9724" w14:textId="018990ED" w:rsidR="003873B0" w:rsidRDefault="003873B0" w:rsidP="003873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5C11FA" w14:textId="47D48D3F" w:rsidR="003873B0" w:rsidRDefault="003873B0" w:rsidP="003873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2A6BC0" w14:textId="403B8D51" w:rsidR="003873B0" w:rsidRDefault="003873B0" w:rsidP="003873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p w14:paraId="204397C6" w14:textId="46875202" w:rsidR="00846BBD" w:rsidRPr="005D7EA7" w:rsidRDefault="003873B0" w:rsidP="00D775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COMISIONABLE AL 10% </w:t>
      </w:r>
      <w:r w:rsidR="00846BBD" w:rsidRPr="005D7EA7">
        <w:rPr>
          <w:rFonts w:asciiTheme="minorHAnsi" w:hAnsiTheme="minorHAnsi"/>
          <w:b/>
          <w:sz w:val="20"/>
          <w:szCs w:val="20"/>
        </w:rPr>
        <w:tab/>
      </w:r>
      <w:r w:rsidR="00846BBD"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F63EC6C" w14:textId="77777777" w:rsidR="003873B0" w:rsidRDefault="00A374A7" w:rsidP="003873B0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59634E9C" w14:textId="77777777" w:rsidR="003873B0" w:rsidRDefault="00A374A7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31EA06A3" w14:textId="77777777" w:rsidR="003873B0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Infantes de 0 a 2 años no pagan</w:t>
      </w:r>
    </w:p>
    <w:p w14:paraId="2808B9A3" w14:textId="77777777" w:rsidR="00F85BC1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 xml:space="preserve">Tarifa de niño rige de 3 a 11 años. </w:t>
      </w:r>
    </w:p>
    <w:p w14:paraId="30E49975" w14:textId="096CA529" w:rsidR="003873B0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Máximo 2 niños compartiendo habitación con sus padres</w:t>
      </w:r>
    </w:p>
    <w:p w14:paraId="27F05B50" w14:textId="77777777" w:rsidR="003873B0" w:rsidRDefault="003873B0" w:rsidP="003873B0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14:paraId="69D7733C" w14:textId="77777777" w:rsidR="00F85BC1" w:rsidRDefault="00F85BC1" w:rsidP="003873B0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14:paraId="2C3C6DC8" w14:textId="0E1E064E" w:rsidR="00A374A7" w:rsidRPr="003873B0" w:rsidRDefault="00A374A7" w:rsidP="003873B0">
      <w:pPr>
        <w:pStyle w:val="NormalWeb"/>
        <w:spacing w:before="0" w:beforeAutospacing="0" w:after="0" w:afterAutospacing="0"/>
        <w:ind w:left="-643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5D7EA7" w:rsidRDefault="00A374A7" w:rsidP="003873B0">
      <w:pPr>
        <w:pStyle w:val="Sinespaciado"/>
        <w:numPr>
          <w:ilvl w:val="0"/>
          <w:numId w:val="18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292BF365" w14:textId="77777777" w:rsidR="000D0D8E" w:rsidRDefault="000D0D8E" w:rsidP="003873B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2058ED0" w14:textId="77777777" w:rsidR="000D0D8E" w:rsidRDefault="000D0D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6E169D7" w14:textId="77777777" w:rsidR="003406F0" w:rsidRDefault="003406F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814E12B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B85D96D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10FD6EC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7C47178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14543F25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BA82943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52B76B5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13DA568E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252FAF7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4A2C246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ACF8D21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46BB5CB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4E9916AC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F2CC870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99D12EE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A8F6F77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FEEEA2F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DCAD102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F23B8D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4CCA6EB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394D31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DD91663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676927B" w14:textId="77777777" w:rsidR="003406F0" w:rsidRPr="00F85BC1" w:rsidRDefault="003406F0" w:rsidP="00846BBD">
      <w:pPr>
        <w:rPr>
          <w:rFonts w:asciiTheme="minorHAnsi" w:eastAsiaTheme="minorHAnsi" w:hAnsiTheme="minorHAnsi" w:cstheme="minorHAnsi"/>
          <w:bCs/>
        </w:rPr>
      </w:pPr>
    </w:p>
    <w:p w14:paraId="32296164" w14:textId="5E5F5EFE" w:rsidR="00F85BC1" w:rsidRPr="00F85BC1" w:rsidRDefault="00F85BC1" w:rsidP="00F85BC1">
      <w:pPr>
        <w:jc w:val="center"/>
        <w:rPr>
          <w:rFonts w:asciiTheme="minorHAnsi" w:eastAsiaTheme="minorHAnsi" w:hAnsiTheme="minorHAnsi" w:cstheme="minorHAnsi"/>
          <w:b/>
          <w:bCs/>
          <w:lang w:val="es-PE"/>
        </w:rPr>
      </w:pPr>
      <w:r w:rsidRPr="00F85BC1">
        <w:rPr>
          <w:rFonts w:asciiTheme="minorHAnsi" w:eastAsiaTheme="minorHAnsi" w:hAnsiTheme="minorHAnsi" w:cstheme="minorHAnsi"/>
          <w:b/>
          <w:bCs/>
          <w:lang w:val="es-PE"/>
        </w:rPr>
        <w:t>04N-05D CUIDAD Y PLAYA</w:t>
      </w:r>
    </w:p>
    <w:p w14:paraId="788A084D" w14:textId="332205B4" w:rsidR="00F85BC1" w:rsidRPr="00F85BC1" w:rsidRDefault="00F85BC1" w:rsidP="00F85BC1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(SALIDAS DIARIAS GARANTIZADAS DESDE 1 PASAJERO)</w:t>
      </w:r>
    </w:p>
    <w:p w14:paraId="626D5D0B" w14:textId="5CAE667D" w:rsidR="00F85BC1" w:rsidRDefault="00F85BC1" w:rsidP="00F85BC1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REGIONES: 4N SAN JOSÉ CON ACTIVIDADES</w:t>
      </w:r>
    </w:p>
    <w:p w14:paraId="5F3A21C0" w14:textId="77777777" w:rsidR="00F85BC1" w:rsidRPr="00F85BC1" w:rsidRDefault="00F85BC1" w:rsidP="00F85BC1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18975E91" w14:textId="542DB683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1.  LLEGADA A SAN JOSÉ – PRIMER ENCUENTRO CON EL “PURA VIDA” (20 MINUTOS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)</w:t>
      </w: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ab/>
      </w:r>
    </w:p>
    <w:p w14:paraId="0213A5EA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El avión aterriza en la vibrante capital de Costa Rica: San José. Al salir del aeropuerto, un amable recibimiento te da la bienvenida con esa calidez tan característica del pueblo tico. El traslado es breve, y en pocos minutos ya estás en el hotel, comenzando a sentir el ritmo distinto del país.</w:t>
      </w:r>
    </w:p>
    <w:p w14:paraId="46D0AF31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Las primeras impresiones hablan de una ciudad viva, rodeada de montañas, cultura y contrastes. El viaje apenas comienza.</w:t>
      </w:r>
    </w:p>
    <w:p w14:paraId="4EDDB295" w14:textId="77777777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F85BC1">
        <w:rPr>
          <w:rFonts w:ascii="Segoe UI Emoji" w:eastAsiaTheme="minorHAnsi" w:hAnsi="Segoe UI Emoji" w:cs="Segoe UI Emoji"/>
          <w:b/>
          <w:bCs/>
          <w:sz w:val="20"/>
          <w:szCs w:val="20"/>
          <w:lang w:val="es-PE"/>
        </w:rPr>
        <w:t>📍</w:t>
      </w: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 xml:space="preserve"> </w:t>
      </w: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Alojamiento en hotel de San José.</w:t>
      </w:r>
    </w:p>
    <w:p w14:paraId="2A18EF6C" w14:textId="77777777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19A5CE4A" w14:textId="77777777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2.  SAN JOSÉ – UN RECORRIDO INMERSIVO POR LA CIUDAD</w:t>
      </w:r>
    </w:p>
    <w:p w14:paraId="08E7AE60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Después de un buen desayuno, el día comienza con un recorrido diferente: el VIP City Tour, a bordo de un autobús turístico de dos pisos. No se trata solo de ver edificios y plazas; se trata de entender la esencia de San José.</w:t>
      </w:r>
    </w:p>
    <w:p w14:paraId="3B1942E9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El bus te lleva por los principales hitos históricos y culturales del centro, mientras guías expertos narran con pasión la evolución del país. Desde el Teatro Nacional hasta el Museo del Oro, pasando por iglesias, mercados y parques, cada rincón cuenta una historia.</w:t>
      </w:r>
    </w:p>
    <w:p w14:paraId="5328BAA9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Las calles están vivas, los colores son intensos, y el aire vibra con música, arte urbano y tradición.</w:t>
      </w:r>
    </w:p>
    <w:p w14:paraId="5C8DD350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="Segoe UI Emoji" w:eastAsiaTheme="minorHAnsi" w:hAnsi="Segoe UI Emoji" w:cs="Segoe UI Emoji"/>
          <w:sz w:val="20"/>
          <w:szCs w:val="20"/>
          <w:lang w:val="es-PE"/>
        </w:rPr>
        <w:t>📍</w:t>
      </w: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</w:t>
      </w:r>
      <w:r w:rsidRPr="00F85BC1">
        <w:rPr>
          <w:rFonts w:asciiTheme="minorHAnsi" w:eastAsiaTheme="minorHAnsi" w:hAnsiTheme="minorHAnsi" w:cstheme="minorHAnsi"/>
          <w:i/>
          <w:iCs/>
          <w:sz w:val="20"/>
          <w:szCs w:val="20"/>
          <w:lang w:val="es-PE"/>
        </w:rPr>
        <w:t>Alojamiento en hotel de San José.</w:t>
      </w:r>
    </w:p>
    <w:p w14:paraId="47F08FCF" w14:textId="77777777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72C9D9AE" w14:textId="6481B20C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3.  ARENAL Y TERMALES BALDI – UN DÍA DE FUEGO Y AGUA</w:t>
      </w:r>
    </w:p>
    <w:p w14:paraId="44B0CE1D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Hoy la aventura se traslada hacia el norte. Después del desayuno, el tour te lleva hasta La Fortuna, hogar del imponente Volcán Arenal. A lo lejos, su forma perfecta aparece entre nubes y bosque, dominando el paisaje con presencia majestuosa.</w:t>
      </w:r>
    </w:p>
    <w:p w14:paraId="0481F6B2" w14:textId="45B87E1F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La experiencia no se queda solo en admirar el volcán. El verdadero placer llega en las Termales Baldi, un</w:t>
      </w:r>
      <w:r w:rsidRPr="00F85BC1">
        <w:rPr>
          <w:rFonts w:ascii="Arial" w:hAnsi="Arial" w:cs="Arial"/>
          <w:color w:val="000000"/>
          <w:lang w:val="es-PE" w:eastAsia="es-PE"/>
        </w:rPr>
        <w:t xml:space="preserve"> </w:t>
      </w:r>
      <w:r w:rsidRPr="00F85BC1">
        <w:rPr>
          <w:rFonts w:asciiTheme="minorHAnsi" w:eastAsiaTheme="minorHAnsi" w:hAnsiTheme="minorHAnsi" w:cstheme="minorHAnsi"/>
          <w:sz w:val="20"/>
          <w:szCs w:val="20"/>
        </w:rPr>
        <w:t>complejo de aguas volcánicas termales con 25 piscinas que fluyen directamente del corazón de la tierra. Rodeado de vegetación exuberante y sonidos de la selva, te sumerges en una experiencia de relajación profunda.</w:t>
      </w:r>
    </w:p>
    <w:p w14:paraId="08E1C0B1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Opcionalmente, puedes reservar un masaje o un tratamiento especial. Todo está pensado para dejarte renovado.</w:t>
      </w:r>
    </w:p>
    <w:p w14:paraId="57A9F85A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="Segoe UI Emoji" w:eastAsiaTheme="minorHAnsi" w:hAnsi="Segoe UI Emoji" w:cs="Segoe UI Emoji"/>
          <w:sz w:val="20"/>
          <w:szCs w:val="20"/>
          <w:lang w:val="es-PE"/>
        </w:rPr>
        <w:t>📍</w:t>
      </w: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</w:t>
      </w:r>
      <w:r w:rsidRPr="00F85BC1">
        <w:rPr>
          <w:rFonts w:asciiTheme="minorHAnsi" w:eastAsiaTheme="minorHAnsi" w:hAnsiTheme="minorHAnsi" w:cstheme="minorHAnsi"/>
          <w:i/>
          <w:iCs/>
          <w:sz w:val="20"/>
          <w:szCs w:val="20"/>
          <w:lang w:val="es-PE"/>
        </w:rPr>
        <w:t>Alojamiento en hotel de San José.</w:t>
      </w:r>
    </w:p>
    <w:p w14:paraId="2EA97B6C" w14:textId="77777777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36F0B933" w14:textId="77777777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4.  ISLA TORTUGA – UN PARAÍSO EN EL PACÍFICO</w:t>
      </w:r>
    </w:p>
    <w:p w14:paraId="4BFDA0A2" w14:textId="78BFB1C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Hoy el día es para disfrutar del mar. Tras el desayuno, te diriges hacia la costa para abordar un yate rumbo a la paradisíaca Isla Tortuga. En el trayecto, frutas tropicales y bebidas naturales te refrescan mientras el mar se abre en tonos azules y verdes.</w:t>
      </w:r>
    </w:p>
    <w:p w14:paraId="5C084F26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Al llegar, la isla te recibe con arena blanca, aguas cristalinas y el ritmo alegre de la música en vivo. Puedes nadar, tomar el sol, caminar por la playa o incluso optar por actividades como </w:t>
      </w:r>
      <w:proofErr w:type="spellStart"/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canopy</w:t>
      </w:r>
      <w:proofErr w:type="spellEnd"/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o kayak.</w:t>
      </w:r>
    </w:p>
    <w:p w14:paraId="45D15F03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El almuerzo, preparado por la tripulación, es parte del encanto del día: fresco, delicioso y servido en un entorno que parece sacado de una postal.</w:t>
      </w:r>
    </w:p>
    <w:p w14:paraId="0C36D9BF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="Segoe UI Emoji" w:eastAsiaTheme="minorHAnsi" w:hAnsi="Segoe UI Emoji" w:cs="Segoe UI Emoji"/>
          <w:sz w:val="20"/>
          <w:szCs w:val="20"/>
          <w:lang w:val="es-PE"/>
        </w:rPr>
        <w:t>📍</w:t>
      </w: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</w:t>
      </w:r>
      <w:r w:rsidRPr="00F85BC1">
        <w:rPr>
          <w:rFonts w:asciiTheme="minorHAnsi" w:eastAsiaTheme="minorHAnsi" w:hAnsiTheme="minorHAnsi" w:cstheme="minorHAnsi"/>
          <w:i/>
          <w:iCs/>
          <w:sz w:val="20"/>
          <w:szCs w:val="20"/>
          <w:lang w:val="es-PE"/>
        </w:rPr>
        <w:t>Alojamiento en hotel de San José.</w:t>
      </w:r>
    </w:p>
    <w:p w14:paraId="2F4C3E31" w14:textId="77777777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1AFAB46C" w14:textId="77777777" w:rsidR="00F85BC1" w:rsidRPr="00F85BC1" w:rsidRDefault="00F85BC1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5.  DESPEDIDA – UN HASTA PRONTO CON EL CORAZÓN LLENO</w:t>
      </w:r>
    </w:p>
    <w:p w14:paraId="1EE845D0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Después del desayuno, llega el momento de decir adiós. El traslado te lleva al aeropuerto internacional a la hora acordada.</w:t>
      </w:r>
    </w:p>
    <w:p w14:paraId="4FCB0757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Costa Rica se queda en la piel: en el sabor del café, en los paisajes de volcán y mar, en la sonrisa de su gente y en esa frase que ahora entiendes de verdad: Pura Vida.</w:t>
      </w:r>
    </w:p>
    <w:p w14:paraId="3AE57916" w14:textId="77777777" w:rsidR="00F85BC1" w:rsidRPr="00F85BC1" w:rsidRDefault="00F85BC1" w:rsidP="00F85BC1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</w:p>
    <w:p w14:paraId="10630ABA" w14:textId="77777777" w:rsidR="00F85BC1" w:rsidRPr="00F85BC1" w:rsidRDefault="00F85BC1" w:rsidP="00F85BC1">
      <w:pPr>
        <w:jc w:val="center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F85BC1">
        <w:rPr>
          <w:rFonts w:asciiTheme="minorHAnsi" w:eastAsiaTheme="minorHAnsi" w:hAnsiTheme="minorHAnsi" w:cstheme="minorHAnsi"/>
          <w:sz w:val="20"/>
          <w:szCs w:val="20"/>
          <w:lang w:val="es-PE"/>
        </w:rPr>
        <w:t>Fin de los servicios, Feliz viaje de regreso, esperamos tenerlos de visita nuevamente.</w:t>
      </w:r>
    </w:p>
    <w:p w14:paraId="2CF99B86" w14:textId="429F2ADB" w:rsidR="009E507B" w:rsidRPr="009E507B" w:rsidRDefault="009E507B" w:rsidP="00F85BC1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A"/>
        </w:rPr>
      </w:pPr>
    </w:p>
    <w:p w14:paraId="50D73130" w14:textId="71C66E57" w:rsidR="009E507B" w:rsidRPr="009E507B" w:rsidRDefault="009E507B" w:rsidP="009E507B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CR"/>
        </w:rPr>
      </w:pPr>
      <w:r w:rsidRPr="009E507B">
        <w:rPr>
          <w:rFonts w:asciiTheme="minorHAnsi" w:eastAsiaTheme="minorHAnsi" w:hAnsiTheme="minorHAnsi" w:cstheme="minorHAnsi"/>
          <w:sz w:val="20"/>
          <w:szCs w:val="20"/>
          <w:lang w:val="es-CR"/>
        </w:rPr>
        <w:t xml:space="preserve"> </w:t>
      </w:r>
    </w:p>
    <w:p w14:paraId="6A86E8FC" w14:textId="77777777" w:rsidR="009E507B" w:rsidRPr="009E507B" w:rsidRDefault="009E507B" w:rsidP="009E507B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CR"/>
        </w:rPr>
      </w:pPr>
    </w:p>
    <w:sectPr w:rsidR="009E507B" w:rsidRPr="009E507B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66B7" w14:textId="77777777" w:rsidR="009C26C9" w:rsidRDefault="009C26C9" w:rsidP="008341EF">
      <w:r>
        <w:separator/>
      </w:r>
    </w:p>
  </w:endnote>
  <w:endnote w:type="continuationSeparator" w:id="0">
    <w:p w14:paraId="1EA71162" w14:textId="77777777" w:rsidR="009C26C9" w:rsidRDefault="009C26C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33E5" w14:textId="77777777" w:rsidR="003873B0" w:rsidRPr="00334991" w:rsidRDefault="003873B0" w:rsidP="003873B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CD89676" w14:textId="77777777" w:rsidR="003873B0" w:rsidRPr="00B84DC7" w:rsidRDefault="003873B0" w:rsidP="003873B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5B3EDFD1" w:rsidR="00817D23" w:rsidRPr="003873B0" w:rsidRDefault="00817D23" w:rsidP="00387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81EE" w14:textId="77777777" w:rsidR="009C26C9" w:rsidRDefault="009C26C9" w:rsidP="008341EF">
      <w:r>
        <w:separator/>
      </w:r>
    </w:p>
  </w:footnote>
  <w:footnote w:type="continuationSeparator" w:id="0">
    <w:p w14:paraId="10CD84EF" w14:textId="77777777" w:rsidR="009C26C9" w:rsidRDefault="009C26C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1A17DB"/>
    <w:multiLevelType w:val="hybridMultilevel"/>
    <w:tmpl w:val="56EAC3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22573"/>
    <w:multiLevelType w:val="multilevel"/>
    <w:tmpl w:val="B844BCF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9140DA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A5586"/>
    <w:multiLevelType w:val="multilevel"/>
    <w:tmpl w:val="9C6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60871"/>
    <w:multiLevelType w:val="hybridMultilevel"/>
    <w:tmpl w:val="1E94531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4"/>
  </w:num>
  <w:num w:numId="2" w16cid:durableId="1086270752">
    <w:abstractNumId w:val="5"/>
  </w:num>
  <w:num w:numId="3" w16cid:durableId="1132357932">
    <w:abstractNumId w:val="1"/>
  </w:num>
  <w:num w:numId="4" w16cid:durableId="950479179">
    <w:abstractNumId w:val="13"/>
  </w:num>
  <w:num w:numId="5" w16cid:durableId="252324155">
    <w:abstractNumId w:val="0"/>
  </w:num>
  <w:num w:numId="6" w16cid:durableId="779953016">
    <w:abstractNumId w:val="10"/>
  </w:num>
  <w:num w:numId="7" w16cid:durableId="1200127612">
    <w:abstractNumId w:val="17"/>
  </w:num>
  <w:num w:numId="8" w16cid:durableId="1228107371">
    <w:abstractNumId w:val="15"/>
  </w:num>
  <w:num w:numId="9" w16cid:durableId="30766832">
    <w:abstractNumId w:val="12"/>
  </w:num>
  <w:num w:numId="10" w16cid:durableId="1088233629">
    <w:abstractNumId w:val="11"/>
  </w:num>
  <w:num w:numId="11" w16cid:durableId="1491865665">
    <w:abstractNumId w:val="16"/>
  </w:num>
  <w:num w:numId="12" w16cid:durableId="1338196240">
    <w:abstractNumId w:val="7"/>
  </w:num>
  <w:num w:numId="13" w16cid:durableId="470557939">
    <w:abstractNumId w:val="8"/>
  </w:num>
  <w:num w:numId="14" w16cid:durableId="1848976266">
    <w:abstractNumId w:val="3"/>
  </w:num>
  <w:num w:numId="15" w16cid:durableId="2117211146">
    <w:abstractNumId w:val="14"/>
  </w:num>
  <w:num w:numId="16" w16cid:durableId="984048943">
    <w:abstractNumId w:val="6"/>
  </w:num>
  <w:num w:numId="17" w16cid:durableId="593171591">
    <w:abstractNumId w:val="9"/>
  </w:num>
  <w:num w:numId="18" w16cid:durableId="58256785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1820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0D8E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48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4B08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547D"/>
    <w:rsid w:val="00317D0A"/>
    <w:rsid w:val="0032071A"/>
    <w:rsid w:val="00322DE2"/>
    <w:rsid w:val="0033573A"/>
    <w:rsid w:val="003406F0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873B0"/>
    <w:rsid w:val="00390DCE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68BD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7EA5"/>
    <w:rsid w:val="004B1CB6"/>
    <w:rsid w:val="004B2684"/>
    <w:rsid w:val="004B563A"/>
    <w:rsid w:val="004C049C"/>
    <w:rsid w:val="004C24A4"/>
    <w:rsid w:val="004C3F04"/>
    <w:rsid w:val="004D0111"/>
    <w:rsid w:val="004D0629"/>
    <w:rsid w:val="004E1530"/>
    <w:rsid w:val="004E39E2"/>
    <w:rsid w:val="004E3E89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1DE7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1684E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C26C9"/>
    <w:rsid w:val="009D1333"/>
    <w:rsid w:val="009E507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4A7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D72BD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1B7B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A44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85BC1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2025-02-13T15:17:00Z</cp:lastPrinted>
  <dcterms:created xsi:type="dcterms:W3CDTF">2026-01-05T23:56:00Z</dcterms:created>
  <dcterms:modified xsi:type="dcterms:W3CDTF">2026-01-05T23:56:00Z</dcterms:modified>
</cp:coreProperties>
</file>