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49B8" w14:textId="2C9F0D0A" w:rsidR="00D62F18" w:rsidRPr="008A6959" w:rsidRDefault="0031555E" w:rsidP="00C30ADD">
      <w:pPr>
        <w:tabs>
          <w:tab w:val="left" w:pos="3802"/>
        </w:tabs>
        <w:jc w:val="center"/>
        <w:textAlignment w:val="baseline"/>
        <w:outlineLvl w:val="2"/>
        <w:rPr>
          <w:rFonts w:ascii="Constantia" w:hAnsi="Constantia" w:cstheme="minorHAnsi"/>
          <w:b/>
          <w:bCs/>
          <w:color w:val="00B050"/>
          <w:sz w:val="40"/>
          <w:szCs w:val="40"/>
          <w:lang w:val="es-PE" w:eastAsia="es-PE"/>
        </w:rPr>
      </w:pPr>
      <w:r w:rsidRPr="008A6959">
        <w:rPr>
          <w:rFonts w:ascii="Constantia" w:hAnsi="Constantia" w:cstheme="minorHAnsi"/>
          <w:b/>
          <w:bCs/>
          <w:color w:val="00B050"/>
          <w:sz w:val="40"/>
          <w:szCs w:val="40"/>
          <w:lang w:val="es-PE" w:eastAsia="es-PE"/>
        </w:rPr>
        <w:t xml:space="preserve">TURQUIA </w:t>
      </w:r>
      <w:r w:rsidR="008A6959" w:rsidRPr="008A6959">
        <w:rPr>
          <w:rFonts w:ascii="Constantia" w:hAnsi="Constantia" w:cstheme="minorHAnsi"/>
          <w:b/>
          <w:bCs/>
          <w:color w:val="00B050"/>
          <w:sz w:val="40"/>
          <w:szCs w:val="40"/>
          <w:lang w:val="es-PE" w:eastAsia="es-PE"/>
        </w:rPr>
        <w:t>2x1</w:t>
      </w:r>
      <w:r w:rsidRPr="008A6959">
        <w:rPr>
          <w:rFonts w:ascii="Constantia" w:hAnsi="Constantia" w:cstheme="minorHAnsi"/>
          <w:b/>
          <w:bCs/>
          <w:color w:val="00B050"/>
          <w:sz w:val="40"/>
          <w:szCs w:val="40"/>
          <w:lang w:val="es-PE" w:eastAsia="es-PE"/>
        </w:rPr>
        <w:t xml:space="preserve"> </w:t>
      </w:r>
    </w:p>
    <w:p w14:paraId="1CD19B97" w14:textId="7945F1BD" w:rsidR="00E659AC" w:rsidRPr="008A6959" w:rsidRDefault="0031555E" w:rsidP="00724E20">
      <w:pPr>
        <w:tabs>
          <w:tab w:val="left" w:pos="3802"/>
        </w:tabs>
        <w:jc w:val="center"/>
        <w:textAlignment w:val="baseline"/>
        <w:outlineLvl w:val="2"/>
        <w:rPr>
          <w:rFonts w:ascii="Constantia" w:hAnsi="Constantia" w:cstheme="minorHAnsi"/>
          <w:b/>
          <w:bCs/>
          <w:color w:val="00B050"/>
          <w:lang w:val="es-PE" w:eastAsia="es-PE"/>
        </w:rPr>
      </w:pPr>
      <w:r w:rsidRPr="008A6959">
        <w:rPr>
          <w:rFonts w:ascii="Constantia" w:hAnsi="Constantia" w:cstheme="minorHAnsi"/>
          <w:b/>
          <w:bCs/>
          <w:color w:val="00B050"/>
          <w:lang w:val="es-PE" w:eastAsia="es-PE"/>
        </w:rPr>
        <w:t>1</w:t>
      </w:r>
      <w:r w:rsidR="008A6959" w:rsidRPr="008A6959">
        <w:rPr>
          <w:rFonts w:ascii="Constantia" w:hAnsi="Constantia" w:cstheme="minorHAnsi"/>
          <w:b/>
          <w:bCs/>
          <w:color w:val="00B050"/>
          <w:lang w:val="es-PE" w:eastAsia="es-PE"/>
        </w:rPr>
        <w:t>0</w:t>
      </w:r>
      <w:r w:rsidR="00E659AC" w:rsidRPr="008A6959">
        <w:rPr>
          <w:rFonts w:ascii="Constantia" w:hAnsi="Constantia" w:cstheme="minorHAnsi"/>
          <w:b/>
          <w:bCs/>
          <w:color w:val="00B050"/>
          <w:lang w:val="es-PE" w:eastAsia="es-PE"/>
        </w:rPr>
        <w:t xml:space="preserve"> días /</w:t>
      </w:r>
      <w:r w:rsidR="008A6959" w:rsidRPr="008A6959">
        <w:rPr>
          <w:rFonts w:ascii="Constantia" w:hAnsi="Constantia" w:cstheme="minorHAnsi"/>
          <w:b/>
          <w:bCs/>
          <w:color w:val="00B050"/>
          <w:lang w:val="es-PE" w:eastAsia="es-PE"/>
        </w:rPr>
        <w:t>09</w:t>
      </w:r>
      <w:r w:rsidRPr="008A6959">
        <w:rPr>
          <w:rFonts w:ascii="Constantia" w:hAnsi="Constantia" w:cstheme="minorHAnsi"/>
          <w:b/>
          <w:bCs/>
          <w:color w:val="00B050"/>
          <w:lang w:val="es-PE" w:eastAsia="es-PE"/>
        </w:rPr>
        <w:t xml:space="preserve"> noches</w:t>
      </w:r>
    </w:p>
    <w:p w14:paraId="00ABA075" w14:textId="7F3610B1" w:rsidR="00853814" w:rsidRDefault="0064152E" w:rsidP="00724E20">
      <w:pPr>
        <w:tabs>
          <w:tab w:val="left" w:pos="3802"/>
        </w:tabs>
        <w:jc w:val="center"/>
        <w:textAlignment w:val="baseline"/>
        <w:outlineLvl w:val="2"/>
        <w:rPr>
          <w:rFonts w:ascii="Tw Cen MT" w:hAnsi="Tw Cen MT" w:cstheme="minorHAnsi"/>
          <w:b/>
          <w:bCs/>
          <w:color w:val="00B050"/>
          <w:lang w:val="es-PE" w:eastAsia="es-PE"/>
        </w:rPr>
      </w:pPr>
      <w:r>
        <w:rPr>
          <w:rFonts w:ascii="Tw Cen MT" w:hAnsi="Tw Cen MT" w:cstheme="minorHAnsi"/>
          <w:b/>
          <w:bCs/>
          <w:color w:val="00B050"/>
          <w:lang w:val="es-PE" w:eastAsia="es-PE"/>
        </w:rPr>
        <w:t>INICIO DE VIAJE</w:t>
      </w:r>
      <w:r w:rsidR="00D661F1">
        <w:rPr>
          <w:rFonts w:ascii="Tw Cen MT" w:hAnsi="Tw Cen MT" w:cstheme="minorHAnsi"/>
          <w:b/>
          <w:bCs/>
          <w:color w:val="00B050"/>
          <w:lang w:val="es-PE" w:eastAsia="es-PE"/>
        </w:rPr>
        <w:t xml:space="preserve">: </w:t>
      </w:r>
      <w:r w:rsidR="00C565C6">
        <w:rPr>
          <w:rFonts w:ascii="Tw Cen MT" w:hAnsi="Tw Cen MT" w:cstheme="minorHAnsi"/>
          <w:b/>
          <w:bCs/>
          <w:color w:val="00B050"/>
          <w:lang w:val="es-PE" w:eastAsia="es-PE"/>
        </w:rPr>
        <w:t>MIERCOLES</w:t>
      </w:r>
      <w:r w:rsidR="00845F36">
        <w:rPr>
          <w:rFonts w:ascii="Tw Cen MT" w:hAnsi="Tw Cen MT" w:cstheme="minorHAnsi"/>
          <w:b/>
          <w:bCs/>
          <w:color w:val="00B050"/>
          <w:lang w:val="es-PE" w:eastAsia="es-PE"/>
        </w:rPr>
        <w:t xml:space="preserve"> y SABADOS</w:t>
      </w:r>
    </w:p>
    <w:p w14:paraId="5F344184" w14:textId="77777777" w:rsidR="00E64C06" w:rsidRDefault="00E64C06" w:rsidP="00E64C06">
      <w:pPr>
        <w:tabs>
          <w:tab w:val="left" w:pos="3802"/>
        </w:tabs>
        <w:textAlignment w:val="baseline"/>
        <w:outlineLvl w:val="2"/>
        <w:rPr>
          <w:rFonts w:ascii="Tw Cen MT" w:hAnsi="Tw Cen MT" w:cstheme="minorHAnsi"/>
          <w:b/>
          <w:bCs/>
          <w:color w:val="00B050"/>
          <w:sz w:val="20"/>
          <w:szCs w:val="20"/>
          <w:lang w:val="es-PE" w:eastAsia="es-PE"/>
        </w:rPr>
      </w:pPr>
    </w:p>
    <w:p w14:paraId="35ACE42B" w14:textId="49F53663" w:rsidR="00E64C06" w:rsidRPr="00962883" w:rsidRDefault="00E64C06" w:rsidP="00E64C06">
      <w:pPr>
        <w:tabs>
          <w:tab w:val="left" w:pos="3802"/>
        </w:tabs>
        <w:textAlignment w:val="baseline"/>
        <w:outlineLvl w:val="2"/>
        <w:rPr>
          <w:rFonts w:ascii="Tw Cen MT" w:hAnsi="Tw Cen MT" w:cstheme="minorHAnsi"/>
          <w:b/>
          <w:bCs/>
          <w:color w:val="00B050"/>
          <w:sz w:val="20"/>
          <w:szCs w:val="20"/>
          <w:lang w:val="es-PE" w:eastAsia="es-PE"/>
        </w:rPr>
      </w:pPr>
      <w:r w:rsidRPr="00962883">
        <w:rPr>
          <w:rFonts w:ascii="Tw Cen MT" w:hAnsi="Tw Cen MT" w:cstheme="minorHAnsi"/>
          <w:b/>
          <w:bCs/>
          <w:color w:val="00B050"/>
          <w:sz w:val="20"/>
          <w:szCs w:val="20"/>
          <w:lang w:val="es-PE" w:eastAsia="es-PE"/>
        </w:rPr>
        <w:t>INICIO DE VIAJE:</w:t>
      </w:r>
    </w:p>
    <w:p w14:paraId="22D33149" w14:textId="65335364" w:rsidR="00E64C06" w:rsidRPr="00D879AB" w:rsidRDefault="00E64C06" w:rsidP="00E64C06">
      <w:pPr>
        <w:tabs>
          <w:tab w:val="left" w:pos="3802"/>
        </w:tabs>
        <w:textAlignment w:val="baseline"/>
        <w:outlineLvl w:val="2"/>
        <w:rPr>
          <w:rFonts w:ascii="Tw Cen MT" w:hAnsi="Tw Cen MT" w:cstheme="minorHAnsi"/>
          <w:b/>
          <w:bCs/>
          <w:color w:val="00B050"/>
          <w:sz w:val="20"/>
          <w:szCs w:val="20"/>
          <w:lang w:val="es-PE" w:eastAsia="es-PE"/>
        </w:rPr>
      </w:pPr>
      <w:r w:rsidRPr="00D879AB">
        <w:rPr>
          <w:rFonts w:ascii="Tw Cen MT" w:hAnsi="Tw Cen MT" w:cstheme="minorHAnsi"/>
          <w:b/>
          <w:bCs/>
          <w:color w:val="00B050"/>
          <w:sz w:val="20"/>
          <w:szCs w:val="20"/>
          <w:lang w:val="es-PE" w:eastAsia="es-PE"/>
        </w:rPr>
        <w:t>JUL    :02,05,09,12,16,19,23,26,30</w:t>
      </w:r>
    </w:p>
    <w:p w14:paraId="4E24F15D" w14:textId="7BEE4693" w:rsidR="00E64C06" w:rsidRPr="00D879AB" w:rsidRDefault="00E64C06" w:rsidP="00E64C06">
      <w:pPr>
        <w:tabs>
          <w:tab w:val="left" w:pos="3802"/>
        </w:tabs>
        <w:textAlignment w:val="baseline"/>
        <w:outlineLvl w:val="2"/>
        <w:rPr>
          <w:rFonts w:ascii="Tw Cen MT" w:hAnsi="Tw Cen MT" w:cstheme="minorHAnsi"/>
          <w:b/>
          <w:bCs/>
          <w:color w:val="00B050"/>
          <w:sz w:val="20"/>
          <w:szCs w:val="20"/>
          <w:lang w:val="es-PE" w:eastAsia="es-PE"/>
        </w:rPr>
      </w:pPr>
      <w:proofErr w:type="gramStart"/>
      <w:r w:rsidRPr="00D879AB">
        <w:rPr>
          <w:rFonts w:ascii="Tw Cen MT" w:hAnsi="Tw Cen MT" w:cstheme="minorHAnsi"/>
          <w:b/>
          <w:bCs/>
          <w:color w:val="00B050"/>
          <w:sz w:val="20"/>
          <w:szCs w:val="20"/>
          <w:lang w:val="es-PE" w:eastAsia="es-PE"/>
        </w:rPr>
        <w:t>AUG  :</w:t>
      </w:r>
      <w:proofErr w:type="gramEnd"/>
      <w:r w:rsidRPr="00D879AB">
        <w:rPr>
          <w:rFonts w:ascii="Tw Cen MT" w:hAnsi="Tw Cen MT" w:cstheme="minorHAnsi"/>
          <w:b/>
          <w:bCs/>
          <w:color w:val="00B050"/>
          <w:sz w:val="20"/>
          <w:szCs w:val="20"/>
          <w:lang w:val="es-PE" w:eastAsia="es-PE"/>
        </w:rPr>
        <w:t>02,06,09,13,16,20,23,27,30</w:t>
      </w:r>
    </w:p>
    <w:p w14:paraId="7839DA60" w14:textId="27BF02C1" w:rsidR="00E64C06" w:rsidRPr="00D879AB" w:rsidRDefault="00E64C06" w:rsidP="00E64C06">
      <w:pPr>
        <w:tabs>
          <w:tab w:val="left" w:pos="3802"/>
        </w:tabs>
        <w:textAlignment w:val="baseline"/>
        <w:outlineLvl w:val="2"/>
        <w:rPr>
          <w:rFonts w:ascii="Tw Cen MT" w:hAnsi="Tw Cen MT" w:cstheme="minorHAnsi"/>
          <w:b/>
          <w:bCs/>
          <w:color w:val="00B050"/>
          <w:sz w:val="20"/>
          <w:szCs w:val="20"/>
          <w:lang w:val="es-PE" w:eastAsia="es-PE"/>
        </w:rPr>
      </w:pPr>
      <w:r w:rsidRPr="00D879AB">
        <w:rPr>
          <w:rFonts w:ascii="Tw Cen MT" w:hAnsi="Tw Cen MT" w:cstheme="minorHAnsi"/>
          <w:b/>
          <w:bCs/>
          <w:color w:val="00B050"/>
          <w:sz w:val="20"/>
          <w:szCs w:val="20"/>
          <w:lang w:val="es-PE" w:eastAsia="es-PE"/>
        </w:rPr>
        <w:t>SEP    :03,06,10,13,17,20,23,27,30</w:t>
      </w:r>
    </w:p>
    <w:p w14:paraId="32F9EBA2" w14:textId="4559D4B8" w:rsidR="00E64C06" w:rsidRPr="00D879AB" w:rsidRDefault="00E64C06" w:rsidP="00E64C06">
      <w:pPr>
        <w:tabs>
          <w:tab w:val="left" w:pos="3802"/>
        </w:tabs>
        <w:textAlignment w:val="baseline"/>
        <w:outlineLvl w:val="2"/>
        <w:rPr>
          <w:rFonts w:ascii="Tw Cen MT" w:hAnsi="Tw Cen MT" w:cstheme="minorHAnsi"/>
          <w:b/>
          <w:bCs/>
          <w:color w:val="00B050"/>
          <w:sz w:val="20"/>
          <w:szCs w:val="20"/>
          <w:lang w:val="es-PE" w:eastAsia="es-PE"/>
        </w:rPr>
      </w:pPr>
      <w:r w:rsidRPr="00D879AB">
        <w:rPr>
          <w:rFonts w:ascii="Tw Cen MT" w:hAnsi="Tw Cen MT" w:cstheme="minorHAnsi"/>
          <w:b/>
          <w:bCs/>
          <w:color w:val="00B050"/>
          <w:sz w:val="20"/>
          <w:szCs w:val="20"/>
          <w:lang w:val="es-PE" w:eastAsia="es-PE"/>
        </w:rPr>
        <w:t>OCT   :01,04,08,11,22</w:t>
      </w:r>
    </w:p>
    <w:p w14:paraId="2978F0D6" w14:textId="594D8C31" w:rsidR="00E64C06" w:rsidRPr="00D879AB" w:rsidRDefault="00E64C06" w:rsidP="00E64C06">
      <w:pPr>
        <w:tabs>
          <w:tab w:val="left" w:pos="3802"/>
        </w:tabs>
        <w:textAlignment w:val="baseline"/>
        <w:outlineLvl w:val="2"/>
        <w:rPr>
          <w:rFonts w:ascii="Tw Cen MT" w:hAnsi="Tw Cen MT" w:cstheme="minorHAnsi"/>
          <w:b/>
          <w:bCs/>
          <w:color w:val="00B050"/>
          <w:sz w:val="20"/>
          <w:szCs w:val="20"/>
          <w:lang w:val="es-PE" w:eastAsia="es-PE"/>
        </w:rPr>
      </w:pPr>
      <w:proofErr w:type="gramStart"/>
      <w:r w:rsidRPr="00D879AB">
        <w:rPr>
          <w:rFonts w:ascii="Tw Cen MT" w:hAnsi="Tw Cen MT" w:cstheme="minorHAnsi"/>
          <w:b/>
          <w:bCs/>
          <w:color w:val="00B050"/>
          <w:sz w:val="20"/>
          <w:szCs w:val="20"/>
          <w:lang w:val="es-PE" w:eastAsia="es-PE"/>
        </w:rPr>
        <w:t>NOV  :</w:t>
      </w:r>
      <w:proofErr w:type="gramEnd"/>
      <w:r w:rsidR="008D627F" w:rsidRPr="00D879AB">
        <w:rPr>
          <w:rFonts w:ascii="Tw Cen MT" w:hAnsi="Tw Cen MT" w:cstheme="minorHAnsi"/>
          <w:b/>
          <w:bCs/>
          <w:color w:val="00B050"/>
          <w:sz w:val="20"/>
          <w:szCs w:val="20"/>
          <w:lang w:val="es-PE" w:eastAsia="es-PE"/>
        </w:rPr>
        <w:t>01,05,08,12,15,19,22,25</w:t>
      </w:r>
      <w:r w:rsidR="00962883" w:rsidRPr="00D879AB">
        <w:rPr>
          <w:rFonts w:ascii="Tw Cen MT" w:hAnsi="Tw Cen MT" w:cstheme="minorHAnsi"/>
          <w:b/>
          <w:bCs/>
          <w:color w:val="00B050"/>
          <w:sz w:val="20"/>
          <w:szCs w:val="20"/>
          <w:lang w:val="es-PE" w:eastAsia="es-PE"/>
        </w:rPr>
        <w:t>,</w:t>
      </w:r>
      <w:r w:rsidR="008D627F" w:rsidRPr="00D879AB">
        <w:rPr>
          <w:rFonts w:ascii="Tw Cen MT" w:hAnsi="Tw Cen MT" w:cstheme="minorHAnsi"/>
          <w:b/>
          <w:bCs/>
          <w:color w:val="00B050"/>
          <w:sz w:val="20"/>
          <w:szCs w:val="20"/>
          <w:lang w:val="es-PE" w:eastAsia="es-PE"/>
        </w:rPr>
        <w:t>28</w:t>
      </w:r>
    </w:p>
    <w:p w14:paraId="3559CEF0" w14:textId="122E454E" w:rsidR="00D661F1" w:rsidRPr="00D879AB" w:rsidRDefault="00C565C6" w:rsidP="00C565C6">
      <w:pPr>
        <w:tabs>
          <w:tab w:val="left" w:pos="3802"/>
          <w:tab w:val="left" w:pos="6889"/>
        </w:tabs>
        <w:textAlignment w:val="baseline"/>
        <w:outlineLvl w:val="2"/>
        <w:rPr>
          <w:rFonts w:ascii="Tw Cen MT" w:hAnsi="Tw Cen MT" w:cstheme="minorHAnsi"/>
          <w:b/>
          <w:bCs/>
          <w:color w:val="008000"/>
          <w:sz w:val="20"/>
          <w:szCs w:val="20"/>
          <w:lang w:val="es-PE" w:eastAsia="es-PE"/>
        </w:rPr>
      </w:pPr>
      <w:r w:rsidRPr="00D879AB">
        <w:rPr>
          <w:rFonts w:ascii="Tw Cen MT" w:hAnsi="Tw Cen MT" w:cstheme="minorHAnsi"/>
          <w:b/>
          <w:bCs/>
          <w:color w:val="008000"/>
          <w:sz w:val="20"/>
          <w:szCs w:val="20"/>
          <w:lang w:val="es-PE" w:eastAsia="es-PE"/>
        </w:rPr>
        <w:tab/>
      </w:r>
      <w:r w:rsidRPr="00D879AB">
        <w:rPr>
          <w:rFonts w:ascii="Tw Cen MT" w:hAnsi="Tw Cen MT" w:cstheme="minorHAnsi"/>
          <w:b/>
          <w:bCs/>
          <w:color w:val="008000"/>
          <w:sz w:val="20"/>
          <w:szCs w:val="20"/>
          <w:lang w:val="es-PE" w:eastAsia="es-PE"/>
        </w:rPr>
        <w:tab/>
        <w:t xml:space="preserve"> </w:t>
      </w:r>
    </w:p>
    <w:p w14:paraId="2E9389F7" w14:textId="1C2DFD61" w:rsidR="0031555E" w:rsidRPr="002D4B50" w:rsidRDefault="0031555E" w:rsidP="002D4B50">
      <w:pPr>
        <w:pStyle w:val="wordsection1"/>
        <w:spacing w:before="0" w:beforeAutospacing="0" w:after="0" w:afterAutospacing="0"/>
        <w:jc w:val="both"/>
        <w:rPr>
          <w:rFonts w:asciiTheme="minorHAnsi" w:hAnsiTheme="minorHAnsi" w:cstheme="minorHAnsi"/>
          <w:color w:val="000000"/>
          <w:sz w:val="20"/>
          <w:szCs w:val="20"/>
          <w:lang w:val="es-ES_tradnl"/>
        </w:rPr>
      </w:pPr>
      <w:r w:rsidRPr="002D4B50">
        <w:rPr>
          <w:rFonts w:asciiTheme="minorHAnsi" w:hAnsiTheme="minorHAnsi" w:cstheme="minorHAnsi"/>
          <w:b/>
          <w:bCs/>
          <w:color w:val="008000"/>
          <w:sz w:val="20"/>
          <w:szCs w:val="20"/>
          <w:lang w:val="es-ES_tradnl"/>
        </w:rPr>
        <w:t>Día 1: ESTAMBUL. -</w:t>
      </w:r>
      <w:r w:rsidRPr="002D4B50">
        <w:rPr>
          <w:rFonts w:asciiTheme="minorHAnsi" w:hAnsiTheme="minorHAnsi" w:cstheme="minorHAnsi"/>
          <w:b/>
          <w:bCs/>
          <w:sz w:val="20"/>
          <w:szCs w:val="20"/>
          <w:lang w:val="es-ES_tradnl"/>
        </w:rPr>
        <w:t xml:space="preserve"> </w:t>
      </w:r>
      <w:r w:rsidRPr="002D4B50">
        <w:rPr>
          <w:rFonts w:asciiTheme="minorHAnsi" w:hAnsiTheme="minorHAnsi" w:cstheme="minorHAnsi"/>
          <w:sz w:val="20"/>
          <w:szCs w:val="20"/>
          <w:lang w:val="es-ES_tradnl"/>
        </w:rPr>
        <w:t>Llegada a Estambul</w:t>
      </w:r>
      <w:r w:rsidR="00845F36">
        <w:rPr>
          <w:rFonts w:asciiTheme="minorHAnsi" w:hAnsiTheme="minorHAnsi" w:cstheme="minorHAnsi"/>
          <w:sz w:val="20"/>
          <w:szCs w:val="20"/>
          <w:lang w:val="es-ES_tradnl"/>
        </w:rPr>
        <w:t xml:space="preserve"> (IST)</w:t>
      </w:r>
      <w:r w:rsidRPr="002D4B50">
        <w:rPr>
          <w:rFonts w:asciiTheme="minorHAnsi" w:hAnsiTheme="minorHAnsi" w:cstheme="minorHAnsi"/>
          <w:sz w:val="20"/>
          <w:szCs w:val="20"/>
          <w:lang w:val="es-ES_tradnl"/>
        </w:rPr>
        <w:t>. Traslado al hotel</w:t>
      </w:r>
      <w:r w:rsidR="00845F36">
        <w:rPr>
          <w:rFonts w:asciiTheme="minorHAnsi" w:hAnsiTheme="minorHAnsi" w:cstheme="minorHAnsi"/>
          <w:sz w:val="20"/>
          <w:szCs w:val="20"/>
          <w:lang w:val="es-ES_tradnl"/>
        </w:rPr>
        <w:t xml:space="preserve"> con asistente de habla hispana.</w:t>
      </w:r>
      <w:r w:rsidRPr="002D4B50">
        <w:rPr>
          <w:rFonts w:asciiTheme="minorHAnsi" w:hAnsiTheme="minorHAnsi" w:cstheme="minorHAnsi"/>
          <w:sz w:val="20"/>
          <w:szCs w:val="20"/>
          <w:lang w:val="es-ES_tradnl"/>
        </w:rPr>
        <w:t xml:space="preserve"> alojamiento.</w:t>
      </w:r>
    </w:p>
    <w:p w14:paraId="6D9BE65B" w14:textId="77777777" w:rsidR="00845F36" w:rsidRPr="002D4B50" w:rsidRDefault="00845F36" w:rsidP="002D4B50">
      <w:pPr>
        <w:pStyle w:val="wordsection1"/>
        <w:spacing w:before="0" w:beforeAutospacing="0" w:after="0" w:afterAutospacing="0"/>
        <w:jc w:val="both"/>
        <w:rPr>
          <w:rFonts w:asciiTheme="minorHAnsi" w:hAnsiTheme="minorHAnsi" w:cstheme="minorHAnsi"/>
          <w:color w:val="000000"/>
          <w:sz w:val="20"/>
          <w:szCs w:val="20"/>
          <w:lang w:val="es-ES_tradnl"/>
        </w:rPr>
      </w:pPr>
    </w:p>
    <w:p w14:paraId="4FFB03AE" w14:textId="480B040D" w:rsidR="00845F36" w:rsidRDefault="0031555E" w:rsidP="00845F36">
      <w:pPr>
        <w:jc w:val="both"/>
        <w:rPr>
          <w:rFonts w:asciiTheme="minorHAnsi" w:hAnsiTheme="minorHAnsi" w:cstheme="minorHAnsi"/>
          <w:color w:val="000000"/>
          <w:sz w:val="20"/>
          <w:szCs w:val="20"/>
          <w:lang w:val="es-PE"/>
        </w:rPr>
      </w:pPr>
      <w:r w:rsidRPr="002D4B50">
        <w:rPr>
          <w:rFonts w:asciiTheme="minorHAnsi" w:hAnsiTheme="minorHAnsi" w:cstheme="minorHAnsi"/>
          <w:b/>
          <w:bCs/>
          <w:color w:val="008000"/>
          <w:sz w:val="20"/>
          <w:szCs w:val="20"/>
        </w:rPr>
        <w:t xml:space="preserve">Día 2: ESTAMBUL. (desayuno). </w:t>
      </w:r>
      <w:r w:rsidR="00845F36">
        <w:rPr>
          <w:rFonts w:asciiTheme="minorHAnsi" w:hAnsiTheme="minorHAnsi" w:cstheme="minorHAnsi"/>
          <w:b/>
          <w:bCs/>
          <w:color w:val="008000"/>
          <w:sz w:val="20"/>
          <w:szCs w:val="20"/>
        </w:rPr>
        <w:t>–</w:t>
      </w:r>
      <w:r w:rsidRPr="002D4B50">
        <w:rPr>
          <w:rFonts w:asciiTheme="minorHAnsi" w:hAnsiTheme="minorHAnsi" w:cstheme="minorHAnsi"/>
          <w:b/>
          <w:bCs/>
          <w:sz w:val="20"/>
          <w:szCs w:val="20"/>
        </w:rPr>
        <w:t xml:space="preserve"> </w:t>
      </w:r>
      <w:r w:rsidR="002D4B50" w:rsidRPr="002D4B50">
        <w:rPr>
          <w:rFonts w:asciiTheme="minorHAnsi" w:hAnsiTheme="minorHAnsi" w:cstheme="minorHAnsi"/>
          <w:b/>
          <w:bCs/>
          <w:color w:val="000000"/>
          <w:sz w:val="20"/>
          <w:szCs w:val="20"/>
          <w:lang w:val="es-AR"/>
        </w:rPr>
        <w:t>Desayuno</w:t>
      </w:r>
      <w:r w:rsidR="00845F36">
        <w:rPr>
          <w:rFonts w:asciiTheme="minorHAnsi" w:hAnsiTheme="minorHAnsi" w:cstheme="minorHAnsi"/>
          <w:b/>
          <w:bCs/>
          <w:color w:val="000000"/>
          <w:sz w:val="20"/>
          <w:szCs w:val="20"/>
          <w:lang w:val="es-AR"/>
        </w:rPr>
        <w:t>.</w:t>
      </w:r>
      <w:r w:rsidR="002D4B50" w:rsidRPr="002D4B50">
        <w:rPr>
          <w:rFonts w:asciiTheme="minorHAnsi" w:hAnsiTheme="minorHAnsi" w:cstheme="minorHAnsi"/>
          <w:color w:val="000000"/>
          <w:sz w:val="20"/>
          <w:szCs w:val="20"/>
          <w:lang w:val="es-AR"/>
        </w:rPr>
        <w:t xml:space="preserve"> </w:t>
      </w:r>
      <w:r w:rsidR="00845F36">
        <w:rPr>
          <w:rFonts w:asciiTheme="minorHAnsi" w:hAnsiTheme="minorHAnsi" w:cstheme="minorHAnsi"/>
          <w:color w:val="000000"/>
          <w:sz w:val="20"/>
          <w:szCs w:val="20"/>
          <w:lang w:val="es-AR"/>
        </w:rPr>
        <w:t xml:space="preserve"> </w:t>
      </w:r>
      <w:r w:rsidR="00845F36" w:rsidRPr="00845F36">
        <w:rPr>
          <w:rFonts w:asciiTheme="minorHAnsi" w:hAnsiTheme="minorHAnsi" w:cstheme="minorHAnsi"/>
          <w:color w:val="000000"/>
          <w:sz w:val="20"/>
          <w:szCs w:val="20"/>
          <w:lang w:val="es-CO"/>
        </w:rPr>
        <w:t>Tour panorámico pasando por las murallas, Canal de Bósforo y zona Eminonu. </w:t>
      </w:r>
      <w:r w:rsidR="00845F36" w:rsidRPr="00845F36">
        <w:rPr>
          <w:rFonts w:asciiTheme="minorHAnsi" w:hAnsiTheme="minorHAnsi" w:cstheme="minorHAnsi"/>
          <w:color w:val="000000"/>
          <w:sz w:val="20"/>
          <w:szCs w:val="20"/>
          <w:lang w:val="es-PE"/>
        </w:rPr>
        <w:t> </w:t>
      </w:r>
    </w:p>
    <w:p w14:paraId="5313A713" w14:textId="77777777" w:rsidR="00845F36" w:rsidRPr="00845F36" w:rsidRDefault="00845F36" w:rsidP="00845F36">
      <w:pPr>
        <w:jc w:val="both"/>
        <w:rPr>
          <w:rFonts w:asciiTheme="minorHAnsi" w:hAnsiTheme="minorHAnsi" w:cstheme="minorHAnsi"/>
          <w:color w:val="000000"/>
          <w:sz w:val="20"/>
          <w:szCs w:val="20"/>
          <w:lang w:val="es-AR"/>
        </w:rPr>
      </w:pPr>
    </w:p>
    <w:p w14:paraId="6BC8FA02" w14:textId="77777777" w:rsidR="00845F36" w:rsidRPr="00845F36" w:rsidRDefault="00845F36" w:rsidP="00845F36">
      <w:pPr>
        <w:jc w:val="both"/>
        <w:rPr>
          <w:rFonts w:asciiTheme="minorHAnsi" w:hAnsiTheme="minorHAnsi" w:cstheme="minorHAnsi"/>
          <w:color w:val="000000"/>
          <w:sz w:val="20"/>
          <w:szCs w:val="20"/>
          <w:lang w:val="es-PE"/>
        </w:rPr>
      </w:pPr>
      <w:r w:rsidRPr="00845F36">
        <w:rPr>
          <w:rFonts w:asciiTheme="minorHAnsi" w:hAnsiTheme="minorHAnsi" w:cstheme="minorHAnsi"/>
          <w:b/>
          <w:bCs/>
          <w:color w:val="000000"/>
          <w:sz w:val="20"/>
          <w:szCs w:val="20"/>
          <w:lang w:val="es-CO"/>
        </w:rPr>
        <w:t>Opcional:  </w:t>
      </w:r>
      <w:r w:rsidRPr="00845F36">
        <w:rPr>
          <w:rFonts w:asciiTheme="minorHAnsi" w:hAnsiTheme="minorHAnsi" w:cstheme="minorHAnsi"/>
          <w:color w:val="000000"/>
          <w:sz w:val="20"/>
          <w:szCs w:val="20"/>
          <w:lang w:val="es-PE"/>
        </w:rPr>
        <w:t> </w:t>
      </w:r>
    </w:p>
    <w:p w14:paraId="182C09BA" w14:textId="77777777" w:rsidR="00845F36" w:rsidRPr="00845F36" w:rsidRDefault="00845F36">
      <w:pPr>
        <w:numPr>
          <w:ilvl w:val="0"/>
          <w:numId w:val="4"/>
        </w:numPr>
        <w:jc w:val="both"/>
        <w:rPr>
          <w:rFonts w:asciiTheme="minorHAnsi" w:hAnsiTheme="minorHAnsi" w:cstheme="minorHAnsi"/>
          <w:i/>
          <w:iCs/>
          <w:color w:val="000000"/>
          <w:sz w:val="18"/>
          <w:szCs w:val="18"/>
          <w:lang w:val="es-PE"/>
        </w:rPr>
      </w:pPr>
      <w:r w:rsidRPr="00845F36">
        <w:rPr>
          <w:rFonts w:asciiTheme="minorHAnsi" w:hAnsiTheme="minorHAnsi" w:cstheme="minorHAnsi"/>
          <w:b/>
          <w:bCs/>
          <w:i/>
          <w:iCs/>
          <w:color w:val="000000"/>
          <w:sz w:val="18"/>
          <w:szCs w:val="18"/>
          <w:lang w:val="es-CO"/>
        </w:rPr>
        <w:t>Paseo por el Bósforo con vistas desde el Mirador Pierre Lotti, visita al Bazar Egipcio. </w:t>
      </w:r>
      <w:r w:rsidRPr="00845F36">
        <w:rPr>
          <w:rFonts w:asciiTheme="minorHAnsi" w:hAnsiTheme="minorHAnsi" w:cstheme="minorHAnsi"/>
          <w:i/>
          <w:iCs/>
          <w:color w:val="000000"/>
          <w:sz w:val="18"/>
          <w:szCs w:val="18"/>
          <w:lang w:val="es-PE"/>
        </w:rPr>
        <w:t> </w:t>
      </w:r>
    </w:p>
    <w:p w14:paraId="6C7DE6BB" w14:textId="77777777" w:rsidR="00845F36" w:rsidRPr="00845F36" w:rsidRDefault="00845F36" w:rsidP="00845F36">
      <w:pPr>
        <w:jc w:val="both"/>
        <w:rPr>
          <w:rFonts w:asciiTheme="minorHAnsi" w:hAnsiTheme="minorHAnsi" w:cstheme="minorHAnsi"/>
          <w:i/>
          <w:iCs/>
          <w:color w:val="000000"/>
          <w:sz w:val="18"/>
          <w:szCs w:val="18"/>
          <w:lang w:val="es-PE"/>
        </w:rPr>
      </w:pPr>
      <w:r w:rsidRPr="00845F36">
        <w:rPr>
          <w:rFonts w:asciiTheme="minorHAnsi" w:hAnsiTheme="minorHAnsi" w:cstheme="minorHAnsi"/>
          <w:b/>
          <w:bCs/>
          <w:i/>
          <w:iCs/>
          <w:color w:val="000000"/>
          <w:sz w:val="18"/>
          <w:szCs w:val="18"/>
          <w:lang w:val="es-CO"/>
        </w:rPr>
        <w:t>Crucero por el Bósforo y recorrido por Beyoglu con posibilidad de visitar la Torre de Gálata (ingreso no incluido: 30-40 euros) + Almuerzo.</w:t>
      </w:r>
      <w:r w:rsidRPr="00845F36">
        <w:rPr>
          <w:rFonts w:asciiTheme="minorHAnsi" w:hAnsiTheme="minorHAnsi" w:cstheme="minorHAnsi"/>
          <w:i/>
          <w:iCs/>
          <w:color w:val="000000"/>
          <w:sz w:val="18"/>
          <w:szCs w:val="18"/>
          <w:lang w:val="es-CO"/>
        </w:rPr>
        <w:t xml:space="preserve"> (Quienes</w:t>
      </w:r>
      <w:r w:rsidRPr="00845F36">
        <w:rPr>
          <w:rFonts w:asciiTheme="minorHAnsi" w:hAnsiTheme="minorHAnsi" w:cstheme="minorHAnsi"/>
          <w:b/>
          <w:bCs/>
          <w:i/>
          <w:iCs/>
          <w:color w:val="000000"/>
          <w:sz w:val="18"/>
          <w:szCs w:val="18"/>
          <w:lang w:val="es-ES"/>
        </w:rPr>
        <w:t xml:space="preserve"> no tomen el tour opcional PASEO POR EL BOSFORO CON ALMUERZO, </w:t>
      </w:r>
      <w:r w:rsidRPr="00845F36">
        <w:rPr>
          <w:rFonts w:asciiTheme="minorHAnsi" w:hAnsiTheme="minorHAnsi" w:cstheme="minorHAnsi"/>
          <w:i/>
          <w:iCs/>
          <w:color w:val="000000"/>
          <w:sz w:val="18"/>
          <w:szCs w:val="18"/>
          <w:lang w:val="es-ES"/>
        </w:rPr>
        <w:t>El guía los dejará en la zona de Eminonu para que tengan tarde libre y regresen por su cuenta al hotel). </w:t>
      </w:r>
      <w:r w:rsidRPr="00845F36">
        <w:rPr>
          <w:rFonts w:asciiTheme="minorHAnsi" w:hAnsiTheme="minorHAnsi" w:cstheme="minorHAnsi"/>
          <w:i/>
          <w:iCs/>
          <w:color w:val="000000"/>
          <w:sz w:val="18"/>
          <w:szCs w:val="18"/>
          <w:lang w:val="es-PE"/>
        </w:rPr>
        <w:t> </w:t>
      </w:r>
    </w:p>
    <w:p w14:paraId="23F36EF6" w14:textId="77777777" w:rsidR="000253B9" w:rsidRPr="00845F36" w:rsidRDefault="000253B9" w:rsidP="00845F36">
      <w:pPr>
        <w:jc w:val="both"/>
        <w:rPr>
          <w:rFonts w:asciiTheme="minorHAnsi" w:hAnsiTheme="minorHAnsi" w:cstheme="minorHAnsi"/>
          <w:color w:val="000000"/>
          <w:sz w:val="20"/>
          <w:szCs w:val="20"/>
          <w:lang w:val="es-PE"/>
        </w:rPr>
      </w:pPr>
    </w:p>
    <w:p w14:paraId="5EC6A907" w14:textId="07F26049" w:rsidR="000253B9" w:rsidRPr="00D7380D" w:rsidRDefault="0031555E" w:rsidP="00813607">
      <w:pPr>
        <w:rPr>
          <w:rFonts w:asciiTheme="minorHAnsi" w:hAnsiTheme="minorHAnsi" w:cstheme="minorHAnsi"/>
          <w:sz w:val="20"/>
          <w:szCs w:val="20"/>
        </w:rPr>
      </w:pPr>
      <w:r w:rsidRPr="00813607">
        <w:rPr>
          <w:rFonts w:asciiTheme="minorHAnsi" w:hAnsiTheme="minorHAnsi" w:cstheme="minorHAnsi"/>
          <w:b/>
          <w:bCs/>
          <w:color w:val="008000"/>
          <w:sz w:val="20"/>
          <w:szCs w:val="20"/>
        </w:rPr>
        <w:t xml:space="preserve">Día 3: ESTAMBUL / </w:t>
      </w:r>
      <w:r w:rsidR="000253B9">
        <w:rPr>
          <w:rFonts w:asciiTheme="minorHAnsi" w:hAnsiTheme="minorHAnsi" w:cstheme="minorHAnsi"/>
          <w:b/>
          <w:bCs/>
          <w:color w:val="008000"/>
          <w:sz w:val="20"/>
          <w:szCs w:val="20"/>
        </w:rPr>
        <w:t>ANKARA</w:t>
      </w:r>
      <w:r w:rsidRPr="00813607">
        <w:rPr>
          <w:rFonts w:asciiTheme="minorHAnsi" w:hAnsiTheme="minorHAnsi" w:cstheme="minorHAnsi"/>
          <w:b/>
          <w:bCs/>
          <w:color w:val="008000"/>
          <w:sz w:val="20"/>
          <w:szCs w:val="20"/>
        </w:rPr>
        <w:t xml:space="preserve"> / </w:t>
      </w:r>
      <w:r w:rsidR="000253B9">
        <w:rPr>
          <w:rFonts w:asciiTheme="minorHAnsi" w:hAnsiTheme="minorHAnsi" w:cstheme="minorHAnsi"/>
          <w:b/>
          <w:bCs/>
          <w:color w:val="008000"/>
          <w:sz w:val="20"/>
          <w:szCs w:val="20"/>
        </w:rPr>
        <w:t xml:space="preserve">CAPADOCIA </w:t>
      </w:r>
      <w:r w:rsidRPr="00813607">
        <w:rPr>
          <w:rFonts w:asciiTheme="minorHAnsi" w:hAnsiTheme="minorHAnsi" w:cstheme="minorHAnsi"/>
          <w:b/>
          <w:bCs/>
          <w:color w:val="008000"/>
          <w:sz w:val="20"/>
          <w:szCs w:val="20"/>
        </w:rPr>
        <w:t>(</w:t>
      </w:r>
      <w:r w:rsidR="000253B9">
        <w:rPr>
          <w:rFonts w:asciiTheme="minorHAnsi" w:hAnsiTheme="minorHAnsi" w:cstheme="minorHAnsi"/>
          <w:b/>
          <w:bCs/>
          <w:color w:val="008000"/>
          <w:sz w:val="20"/>
          <w:szCs w:val="20"/>
        </w:rPr>
        <w:t>MEDIA PENSION</w:t>
      </w:r>
      <w:r w:rsidR="004A76D7">
        <w:rPr>
          <w:rFonts w:asciiTheme="minorHAnsi" w:hAnsiTheme="minorHAnsi" w:cstheme="minorHAnsi"/>
          <w:b/>
          <w:bCs/>
          <w:color w:val="008000"/>
          <w:sz w:val="20"/>
          <w:szCs w:val="20"/>
        </w:rPr>
        <w:t>).</w:t>
      </w:r>
      <w:r w:rsidR="00E25B9B" w:rsidRPr="00813607">
        <w:rPr>
          <w:rFonts w:asciiTheme="minorHAnsi" w:hAnsiTheme="minorHAnsi" w:cstheme="minorHAnsi"/>
          <w:b/>
          <w:bCs/>
          <w:color w:val="008000"/>
          <w:sz w:val="20"/>
          <w:szCs w:val="20"/>
        </w:rPr>
        <w:t xml:space="preserve"> </w:t>
      </w:r>
      <w:r w:rsidR="000253B9">
        <w:rPr>
          <w:rFonts w:asciiTheme="minorHAnsi" w:hAnsiTheme="minorHAnsi" w:cstheme="minorHAnsi"/>
          <w:b/>
          <w:bCs/>
          <w:color w:val="008000"/>
          <w:sz w:val="20"/>
          <w:szCs w:val="20"/>
        </w:rPr>
        <w:t>–</w:t>
      </w:r>
      <w:r w:rsidR="00E25B9B" w:rsidRPr="00813607">
        <w:rPr>
          <w:rFonts w:asciiTheme="minorHAnsi" w:hAnsiTheme="minorHAnsi" w:cstheme="minorHAnsi"/>
          <w:b/>
          <w:bCs/>
          <w:color w:val="008000"/>
          <w:sz w:val="20"/>
          <w:szCs w:val="20"/>
        </w:rPr>
        <w:t xml:space="preserve"> </w:t>
      </w:r>
      <w:r w:rsidR="00D7380D">
        <w:rPr>
          <w:rFonts w:asciiTheme="minorHAnsi" w:hAnsiTheme="minorHAnsi" w:cstheme="minorHAnsi"/>
          <w:sz w:val="20"/>
          <w:szCs w:val="20"/>
        </w:rPr>
        <w:t xml:space="preserve">Desayuno en el hotel. a la hora indicada, nos dirigiremos a Ankara con visita panorámica y entrada al mausoleo de Ata Turk. Continuación a Capadocioa. Cena alojamiento. </w:t>
      </w:r>
    </w:p>
    <w:p w14:paraId="1F1A27CC" w14:textId="77777777" w:rsidR="0031555E" w:rsidRPr="0031555E" w:rsidRDefault="0031555E" w:rsidP="0031555E">
      <w:pPr>
        <w:pStyle w:val="wordsection1"/>
        <w:spacing w:before="0" w:beforeAutospacing="0" w:after="0" w:afterAutospacing="0"/>
        <w:jc w:val="both"/>
        <w:rPr>
          <w:rFonts w:asciiTheme="minorHAnsi" w:hAnsiTheme="minorHAnsi" w:cstheme="minorHAnsi"/>
          <w:color w:val="000000"/>
          <w:sz w:val="20"/>
          <w:szCs w:val="20"/>
          <w:lang w:val="es-ES_tradnl"/>
        </w:rPr>
      </w:pPr>
    </w:p>
    <w:p w14:paraId="38BC12AC" w14:textId="21D7F49B" w:rsidR="00A75359" w:rsidRDefault="0031555E" w:rsidP="0031555E">
      <w:pPr>
        <w:pStyle w:val="wordsection1"/>
        <w:spacing w:before="0" w:beforeAutospacing="0" w:after="0" w:afterAutospacing="0"/>
        <w:jc w:val="both"/>
        <w:rPr>
          <w:rFonts w:asciiTheme="minorHAnsi" w:hAnsiTheme="minorHAnsi" w:cstheme="minorHAnsi"/>
          <w:sz w:val="20"/>
          <w:szCs w:val="20"/>
          <w:lang w:val="es-ES_tradnl"/>
        </w:rPr>
      </w:pPr>
      <w:r w:rsidRPr="006F402E">
        <w:rPr>
          <w:rFonts w:asciiTheme="minorHAnsi" w:hAnsiTheme="minorHAnsi" w:cstheme="minorHAnsi"/>
          <w:b/>
          <w:bCs/>
          <w:color w:val="008000"/>
          <w:sz w:val="20"/>
          <w:szCs w:val="20"/>
          <w:lang w:val="es-ES_tradnl"/>
        </w:rPr>
        <w:t xml:space="preserve">Día 4: </w:t>
      </w:r>
      <w:r w:rsidR="00D7380D">
        <w:rPr>
          <w:rFonts w:asciiTheme="minorHAnsi" w:hAnsiTheme="minorHAnsi" w:cstheme="minorHAnsi"/>
          <w:b/>
          <w:bCs/>
          <w:color w:val="008000"/>
          <w:sz w:val="20"/>
          <w:szCs w:val="20"/>
          <w:lang w:val="es-ES_tradnl"/>
        </w:rPr>
        <w:t xml:space="preserve">CAPADOCIA </w:t>
      </w:r>
      <w:r w:rsidRPr="006F402E">
        <w:rPr>
          <w:rFonts w:asciiTheme="minorHAnsi" w:hAnsiTheme="minorHAnsi" w:cstheme="minorHAnsi"/>
          <w:b/>
          <w:bCs/>
          <w:color w:val="008000"/>
          <w:sz w:val="20"/>
          <w:szCs w:val="20"/>
          <w:lang w:val="es-ES_tradnl"/>
        </w:rPr>
        <w:t>(</w:t>
      </w:r>
      <w:r w:rsidR="00D7380D">
        <w:rPr>
          <w:rFonts w:asciiTheme="minorHAnsi" w:hAnsiTheme="minorHAnsi" w:cstheme="minorHAnsi"/>
          <w:b/>
          <w:bCs/>
          <w:color w:val="008000"/>
          <w:sz w:val="20"/>
          <w:szCs w:val="20"/>
          <w:lang w:val="es-ES_tradnl"/>
        </w:rPr>
        <w:t>MEDIA PENSION</w:t>
      </w:r>
      <w:r w:rsidR="00D470E4" w:rsidRPr="006F402E">
        <w:rPr>
          <w:rFonts w:asciiTheme="minorHAnsi" w:hAnsiTheme="minorHAnsi" w:cstheme="minorHAnsi"/>
          <w:b/>
          <w:bCs/>
          <w:color w:val="008000"/>
          <w:sz w:val="20"/>
          <w:szCs w:val="20"/>
          <w:lang w:val="es-ES_tradnl"/>
        </w:rPr>
        <w:t xml:space="preserve">). </w:t>
      </w:r>
      <w:r w:rsidR="00956402">
        <w:rPr>
          <w:rFonts w:asciiTheme="minorHAnsi" w:hAnsiTheme="minorHAnsi" w:cstheme="minorHAnsi"/>
          <w:b/>
          <w:bCs/>
          <w:color w:val="008000"/>
          <w:sz w:val="20"/>
          <w:szCs w:val="20"/>
          <w:lang w:val="es-ES_tradnl"/>
        </w:rPr>
        <w:t>–</w:t>
      </w:r>
      <w:r w:rsidR="00D470E4" w:rsidRPr="006F402E">
        <w:rPr>
          <w:rFonts w:asciiTheme="minorHAnsi" w:hAnsiTheme="minorHAnsi" w:cstheme="minorHAnsi"/>
          <w:b/>
          <w:bCs/>
          <w:color w:val="008000"/>
          <w:sz w:val="20"/>
          <w:szCs w:val="20"/>
          <w:lang w:val="es-ES_tradnl"/>
        </w:rPr>
        <w:t xml:space="preserve"> </w:t>
      </w:r>
      <w:r w:rsidR="00D7380D">
        <w:rPr>
          <w:rFonts w:asciiTheme="minorHAnsi" w:hAnsiTheme="minorHAnsi" w:cstheme="minorHAnsi"/>
          <w:sz w:val="20"/>
          <w:szCs w:val="20"/>
          <w:lang w:val="es-ES_tradnl"/>
        </w:rPr>
        <w:t xml:space="preserve">Desayuno en el hotel. A la hora indicada, </w:t>
      </w:r>
      <w:r w:rsidR="00CD2F2E">
        <w:rPr>
          <w:rFonts w:asciiTheme="minorHAnsi" w:hAnsiTheme="minorHAnsi" w:cstheme="minorHAnsi"/>
          <w:sz w:val="20"/>
          <w:szCs w:val="20"/>
          <w:lang w:val="es-ES_tradnl"/>
        </w:rPr>
        <w:t xml:space="preserve">realizaremos la visita a la ciudad subterránea de Ozkonak. </w:t>
      </w:r>
      <w:r w:rsidR="00956402">
        <w:rPr>
          <w:rFonts w:asciiTheme="minorHAnsi" w:hAnsiTheme="minorHAnsi" w:cstheme="minorHAnsi"/>
          <w:sz w:val="20"/>
          <w:szCs w:val="20"/>
          <w:lang w:val="es-ES_tradnl"/>
        </w:rPr>
        <w:t xml:space="preserve"> </w:t>
      </w:r>
      <w:r w:rsidR="006A4F86">
        <w:rPr>
          <w:rFonts w:asciiTheme="minorHAnsi" w:hAnsiTheme="minorHAnsi" w:cstheme="minorHAnsi"/>
          <w:sz w:val="20"/>
          <w:szCs w:val="20"/>
          <w:lang w:val="es-ES_tradnl"/>
        </w:rPr>
        <w:t xml:space="preserve">Luego nos dirigiremos al museo abierto de Gorome y a Avanos. Cena y alojamiento. </w:t>
      </w:r>
    </w:p>
    <w:p w14:paraId="160894F5" w14:textId="77777777" w:rsidR="00D7380D" w:rsidRDefault="00D7380D" w:rsidP="00774E5D">
      <w:pPr>
        <w:rPr>
          <w:sz w:val="20"/>
          <w:szCs w:val="20"/>
          <w:lang w:val="es-AR"/>
        </w:rPr>
      </w:pPr>
    </w:p>
    <w:p w14:paraId="402FD345" w14:textId="77777777" w:rsidR="00F12E5F" w:rsidRPr="00845F36" w:rsidRDefault="00F12E5F" w:rsidP="00F12E5F">
      <w:pPr>
        <w:jc w:val="both"/>
        <w:rPr>
          <w:rFonts w:asciiTheme="minorHAnsi" w:hAnsiTheme="minorHAnsi" w:cstheme="minorHAnsi"/>
          <w:color w:val="000000"/>
          <w:sz w:val="20"/>
          <w:szCs w:val="20"/>
          <w:lang w:val="es-PE"/>
        </w:rPr>
      </w:pPr>
      <w:r w:rsidRPr="00845F36">
        <w:rPr>
          <w:rFonts w:asciiTheme="minorHAnsi" w:hAnsiTheme="minorHAnsi" w:cstheme="minorHAnsi"/>
          <w:b/>
          <w:bCs/>
          <w:color w:val="000000"/>
          <w:sz w:val="20"/>
          <w:szCs w:val="20"/>
          <w:lang w:val="es-CO"/>
        </w:rPr>
        <w:t>Opcional:  </w:t>
      </w:r>
      <w:r w:rsidRPr="00845F36">
        <w:rPr>
          <w:rFonts w:asciiTheme="minorHAnsi" w:hAnsiTheme="minorHAnsi" w:cstheme="minorHAnsi"/>
          <w:color w:val="000000"/>
          <w:sz w:val="20"/>
          <w:szCs w:val="20"/>
          <w:lang w:val="es-PE"/>
        </w:rPr>
        <w:t> </w:t>
      </w:r>
    </w:p>
    <w:p w14:paraId="26A594E4" w14:textId="77777777" w:rsidR="00F12E5F" w:rsidRPr="00F12E5F" w:rsidRDefault="00F12E5F">
      <w:pPr>
        <w:numPr>
          <w:ilvl w:val="0"/>
          <w:numId w:val="5"/>
        </w:numPr>
        <w:rPr>
          <w:rFonts w:asciiTheme="minorHAnsi" w:hAnsiTheme="minorHAnsi" w:cstheme="minorHAnsi"/>
          <w:i/>
          <w:iCs/>
          <w:sz w:val="18"/>
          <w:szCs w:val="18"/>
          <w:lang w:val="es-PE"/>
        </w:rPr>
      </w:pPr>
      <w:r w:rsidRPr="00F12E5F">
        <w:rPr>
          <w:rFonts w:asciiTheme="minorHAnsi" w:hAnsiTheme="minorHAnsi" w:cstheme="minorHAnsi"/>
          <w:b/>
          <w:bCs/>
          <w:i/>
          <w:iCs/>
          <w:sz w:val="18"/>
          <w:szCs w:val="18"/>
          <w:lang w:val="es-CO"/>
        </w:rPr>
        <w:t>Paseo en Globo: Disfruta de un maravilloso panorama en una de las regiones más bellas del mundo.</w:t>
      </w:r>
      <w:r w:rsidRPr="00F12E5F">
        <w:rPr>
          <w:rFonts w:asciiTheme="minorHAnsi" w:hAnsiTheme="minorHAnsi" w:cstheme="minorHAnsi"/>
          <w:i/>
          <w:iCs/>
          <w:sz w:val="18"/>
          <w:szCs w:val="18"/>
          <w:lang w:val="es-ES"/>
        </w:rPr>
        <w:t xml:space="preserve"> (</w:t>
      </w:r>
      <w:r w:rsidRPr="00F12E5F">
        <w:rPr>
          <w:rFonts w:asciiTheme="minorHAnsi" w:hAnsiTheme="minorHAnsi" w:cstheme="minorHAnsi"/>
          <w:i/>
          <w:iCs/>
          <w:sz w:val="18"/>
          <w:szCs w:val="18"/>
          <w:lang w:val="es-CO"/>
        </w:rPr>
        <w:t>Sujeto a las condiciones climáticas, si no se realiza el paseo en globo en Capadocia, este se llevará a cabo en Pamukkale).</w:t>
      </w:r>
      <w:r w:rsidRPr="00F12E5F">
        <w:rPr>
          <w:rFonts w:asciiTheme="minorHAnsi" w:hAnsiTheme="minorHAnsi" w:cstheme="minorHAnsi"/>
          <w:i/>
          <w:iCs/>
          <w:sz w:val="18"/>
          <w:szCs w:val="18"/>
          <w:lang w:val="es-PE"/>
        </w:rPr>
        <w:t> </w:t>
      </w:r>
    </w:p>
    <w:p w14:paraId="394DB32A" w14:textId="77777777" w:rsidR="00F12E5F" w:rsidRPr="00F12E5F" w:rsidRDefault="00F12E5F">
      <w:pPr>
        <w:numPr>
          <w:ilvl w:val="0"/>
          <w:numId w:val="6"/>
        </w:numPr>
        <w:rPr>
          <w:rFonts w:asciiTheme="minorHAnsi" w:hAnsiTheme="minorHAnsi" w:cstheme="minorHAnsi"/>
          <w:i/>
          <w:iCs/>
          <w:sz w:val="18"/>
          <w:szCs w:val="18"/>
          <w:lang w:val="es-PE"/>
        </w:rPr>
      </w:pPr>
      <w:r w:rsidRPr="00F12E5F">
        <w:rPr>
          <w:rFonts w:asciiTheme="minorHAnsi" w:hAnsiTheme="minorHAnsi" w:cstheme="minorHAnsi"/>
          <w:b/>
          <w:bCs/>
          <w:i/>
          <w:iCs/>
          <w:sz w:val="18"/>
          <w:szCs w:val="18"/>
          <w:lang w:val="es-ES"/>
        </w:rPr>
        <w:t>Noche turca.</w:t>
      </w:r>
      <w:r w:rsidRPr="00F12E5F">
        <w:rPr>
          <w:rFonts w:asciiTheme="minorHAnsi" w:hAnsiTheme="minorHAnsi" w:cstheme="minorHAnsi"/>
          <w:i/>
          <w:iCs/>
          <w:sz w:val="18"/>
          <w:szCs w:val="18"/>
          <w:lang w:val="es-PE"/>
        </w:rPr>
        <w:t> </w:t>
      </w:r>
    </w:p>
    <w:p w14:paraId="63E34FF4" w14:textId="4CA91CF7" w:rsidR="00F12E5F" w:rsidRPr="00F12E5F" w:rsidRDefault="00F12E5F" w:rsidP="00F12E5F">
      <w:pPr>
        <w:ind w:left="720"/>
        <w:rPr>
          <w:sz w:val="20"/>
          <w:szCs w:val="20"/>
          <w:lang w:val="es-PE"/>
        </w:rPr>
      </w:pPr>
    </w:p>
    <w:p w14:paraId="0D066887" w14:textId="64791EB4" w:rsidR="00965552" w:rsidRDefault="0031555E" w:rsidP="00965552">
      <w:pPr>
        <w:jc w:val="both"/>
        <w:rPr>
          <w:rFonts w:asciiTheme="minorHAnsi" w:hAnsiTheme="minorHAnsi" w:cstheme="minorHAnsi"/>
          <w:sz w:val="20"/>
          <w:szCs w:val="20"/>
          <w:lang w:val="es-PE"/>
        </w:rPr>
      </w:pPr>
      <w:r w:rsidRPr="00A75359">
        <w:rPr>
          <w:rFonts w:asciiTheme="minorHAnsi" w:hAnsiTheme="minorHAnsi" w:cstheme="minorHAnsi"/>
          <w:b/>
          <w:bCs/>
          <w:color w:val="008000"/>
          <w:sz w:val="20"/>
          <w:szCs w:val="20"/>
        </w:rPr>
        <w:t xml:space="preserve">Día 5: </w:t>
      </w:r>
      <w:r w:rsidR="00965552">
        <w:rPr>
          <w:rFonts w:asciiTheme="minorHAnsi" w:hAnsiTheme="minorHAnsi" w:cstheme="minorHAnsi"/>
          <w:b/>
          <w:bCs/>
          <w:color w:val="008000"/>
          <w:sz w:val="20"/>
          <w:szCs w:val="20"/>
        </w:rPr>
        <w:t xml:space="preserve">CAPADOCIA </w:t>
      </w:r>
      <w:r w:rsidRPr="00A75359">
        <w:rPr>
          <w:rFonts w:asciiTheme="minorHAnsi" w:hAnsiTheme="minorHAnsi" w:cstheme="minorHAnsi"/>
          <w:b/>
          <w:bCs/>
          <w:color w:val="008000"/>
          <w:sz w:val="20"/>
          <w:szCs w:val="20"/>
        </w:rPr>
        <w:t>(</w:t>
      </w:r>
      <w:r w:rsidR="00965552">
        <w:rPr>
          <w:rFonts w:asciiTheme="minorHAnsi" w:hAnsiTheme="minorHAnsi" w:cstheme="minorHAnsi"/>
          <w:b/>
          <w:bCs/>
          <w:color w:val="008000"/>
          <w:sz w:val="20"/>
          <w:szCs w:val="20"/>
        </w:rPr>
        <w:t>MEDIA PENSION</w:t>
      </w:r>
      <w:r w:rsidR="00A75359" w:rsidRPr="00A75359">
        <w:rPr>
          <w:rFonts w:asciiTheme="minorHAnsi" w:hAnsiTheme="minorHAnsi" w:cstheme="minorHAnsi"/>
          <w:b/>
          <w:bCs/>
          <w:color w:val="008000"/>
          <w:sz w:val="20"/>
          <w:szCs w:val="20"/>
        </w:rPr>
        <w:t xml:space="preserve">). </w:t>
      </w:r>
      <w:r w:rsidR="00965552">
        <w:rPr>
          <w:rFonts w:asciiTheme="minorHAnsi" w:hAnsiTheme="minorHAnsi" w:cstheme="minorHAnsi"/>
          <w:b/>
          <w:bCs/>
          <w:color w:val="008000"/>
          <w:sz w:val="20"/>
          <w:szCs w:val="20"/>
        </w:rPr>
        <w:t xml:space="preserve">– </w:t>
      </w:r>
      <w:r w:rsidR="00965552">
        <w:rPr>
          <w:rFonts w:asciiTheme="minorHAnsi" w:hAnsiTheme="minorHAnsi" w:cstheme="minorHAnsi"/>
          <w:sz w:val="20"/>
          <w:szCs w:val="20"/>
        </w:rPr>
        <w:t xml:space="preserve">Desayuno en el hotel. Hoy visitaremos, Avcilar, Guvercinkink </w:t>
      </w:r>
      <w:r w:rsidR="00965552" w:rsidRPr="00965552">
        <w:rPr>
          <w:rFonts w:asciiTheme="minorHAnsi" w:hAnsiTheme="minorHAnsi" w:cstheme="minorHAnsi"/>
          <w:sz w:val="20"/>
          <w:szCs w:val="20"/>
          <w:lang w:val="es-ES"/>
        </w:rPr>
        <w:t>(chimenea de las hadas), ciudad troglodita de Uchisar y taller de cerámica. </w:t>
      </w:r>
      <w:r w:rsidR="00965552">
        <w:rPr>
          <w:rFonts w:asciiTheme="minorHAnsi" w:hAnsiTheme="minorHAnsi" w:cstheme="minorHAnsi"/>
          <w:sz w:val="20"/>
          <w:szCs w:val="20"/>
          <w:lang w:val="es-PE"/>
        </w:rPr>
        <w:t xml:space="preserve">Resto de la tarde libre, cena y alojamiento. </w:t>
      </w:r>
    </w:p>
    <w:p w14:paraId="208DE067" w14:textId="77777777" w:rsidR="00965552" w:rsidRDefault="00965552" w:rsidP="00965552">
      <w:pPr>
        <w:jc w:val="both"/>
        <w:rPr>
          <w:rFonts w:asciiTheme="minorHAnsi" w:hAnsiTheme="minorHAnsi" w:cstheme="minorHAnsi"/>
          <w:sz w:val="20"/>
          <w:szCs w:val="20"/>
          <w:lang w:val="es-PE"/>
        </w:rPr>
      </w:pPr>
    </w:p>
    <w:p w14:paraId="66A25955" w14:textId="39A5AECD" w:rsidR="00965552" w:rsidRPr="00965552" w:rsidRDefault="00965552" w:rsidP="00965552">
      <w:pPr>
        <w:jc w:val="both"/>
        <w:rPr>
          <w:rFonts w:asciiTheme="minorHAnsi" w:hAnsiTheme="minorHAnsi" w:cstheme="minorHAnsi"/>
          <w:color w:val="000000"/>
          <w:sz w:val="20"/>
          <w:szCs w:val="20"/>
          <w:lang w:val="es-PE"/>
        </w:rPr>
      </w:pPr>
      <w:r w:rsidRPr="00845F36">
        <w:rPr>
          <w:rFonts w:asciiTheme="minorHAnsi" w:hAnsiTheme="minorHAnsi" w:cstheme="minorHAnsi"/>
          <w:b/>
          <w:bCs/>
          <w:color w:val="000000"/>
          <w:sz w:val="20"/>
          <w:szCs w:val="20"/>
          <w:lang w:val="es-CO"/>
        </w:rPr>
        <w:t>Opcional:  </w:t>
      </w:r>
      <w:r w:rsidRPr="00845F36">
        <w:rPr>
          <w:rFonts w:asciiTheme="minorHAnsi" w:hAnsiTheme="minorHAnsi" w:cstheme="minorHAnsi"/>
          <w:color w:val="000000"/>
          <w:sz w:val="20"/>
          <w:szCs w:val="20"/>
          <w:lang w:val="es-PE"/>
        </w:rPr>
        <w:t> </w:t>
      </w:r>
    </w:p>
    <w:p w14:paraId="7D49F05C" w14:textId="77777777" w:rsidR="00965552" w:rsidRPr="00965552" w:rsidRDefault="00965552">
      <w:pPr>
        <w:numPr>
          <w:ilvl w:val="0"/>
          <w:numId w:val="7"/>
        </w:numPr>
        <w:jc w:val="both"/>
        <w:rPr>
          <w:rFonts w:asciiTheme="minorHAnsi" w:hAnsiTheme="minorHAnsi" w:cstheme="minorHAnsi"/>
          <w:i/>
          <w:iCs/>
          <w:sz w:val="18"/>
          <w:szCs w:val="18"/>
          <w:lang w:val="es-PE"/>
        </w:rPr>
      </w:pPr>
      <w:r w:rsidRPr="00965552">
        <w:rPr>
          <w:rFonts w:asciiTheme="minorHAnsi" w:hAnsiTheme="minorHAnsi" w:cstheme="minorHAnsi"/>
          <w:i/>
          <w:iCs/>
          <w:sz w:val="18"/>
          <w:szCs w:val="18"/>
          <w:lang w:val="es-ES"/>
        </w:rPr>
        <w:t>Jeep Safari.</w:t>
      </w:r>
      <w:r w:rsidRPr="00965552">
        <w:rPr>
          <w:rFonts w:asciiTheme="minorHAnsi" w:hAnsiTheme="minorHAnsi" w:cstheme="minorHAnsi"/>
          <w:i/>
          <w:iCs/>
          <w:sz w:val="18"/>
          <w:szCs w:val="18"/>
          <w:lang w:val="es-PE"/>
        </w:rPr>
        <w:t> </w:t>
      </w:r>
    </w:p>
    <w:p w14:paraId="321D7B62" w14:textId="22ACDA29" w:rsidR="00965552" w:rsidRPr="00EF27F9" w:rsidRDefault="00965552">
      <w:pPr>
        <w:numPr>
          <w:ilvl w:val="0"/>
          <w:numId w:val="8"/>
        </w:numPr>
        <w:jc w:val="both"/>
        <w:rPr>
          <w:rFonts w:asciiTheme="minorHAnsi" w:hAnsiTheme="minorHAnsi" w:cstheme="minorHAnsi"/>
          <w:i/>
          <w:iCs/>
          <w:sz w:val="18"/>
          <w:szCs w:val="18"/>
          <w:lang w:val="es-PE"/>
        </w:rPr>
      </w:pPr>
      <w:r w:rsidRPr="00965552">
        <w:rPr>
          <w:rFonts w:asciiTheme="minorHAnsi" w:hAnsiTheme="minorHAnsi" w:cstheme="minorHAnsi"/>
          <w:i/>
          <w:iCs/>
          <w:sz w:val="18"/>
          <w:szCs w:val="18"/>
          <w:lang w:val="es-CO"/>
        </w:rPr>
        <w:t xml:space="preserve">Cappapark (Del 15 de abril al 15 de </w:t>
      </w:r>
      <w:r w:rsidR="00EF27F9" w:rsidRPr="00EF27F9">
        <w:rPr>
          <w:rFonts w:asciiTheme="minorHAnsi" w:hAnsiTheme="minorHAnsi" w:cstheme="minorHAnsi"/>
          <w:i/>
          <w:iCs/>
          <w:sz w:val="18"/>
          <w:szCs w:val="18"/>
          <w:lang w:val="es-CO"/>
        </w:rPr>
        <w:t>octubre</w:t>
      </w:r>
      <w:r w:rsidRPr="00965552">
        <w:rPr>
          <w:rFonts w:asciiTheme="minorHAnsi" w:hAnsiTheme="minorHAnsi" w:cstheme="minorHAnsi"/>
          <w:i/>
          <w:iCs/>
          <w:sz w:val="18"/>
          <w:szCs w:val="18"/>
          <w:lang w:val="es-CO"/>
        </w:rPr>
        <w:t>).</w:t>
      </w:r>
      <w:r w:rsidRPr="00965552">
        <w:rPr>
          <w:rFonts w:asciiTheme="minorHAnsi" w:hAnsiTheme="minorHAnsi" w:cstheme="minorHAnsi"/>
          <w:i/>
          <w:iCs/>
          <w:sz w:val="18"/>
          <w:szCs w:val="18"/>
          <w:lang w:val="es-PE"/>
        </w:rPr>
        <w:t> </w:t>
      </w:r>
    </w:p>
    <w:p w14:paraId="364FBC43" w14:textId="77777777" w:rsidR="008F57E7" w:rsidRPr="00EF27F9" w:rsidRDefault="008F57E7" w:rsidP="0031555E">
      <w:pPr>
        <w:pStyle w:val="wordsection1"/>
        <w:spacing w:before="0" w:beforeAutospacing="0" w:after="0" w:afterAutospacing="0"/>
        <w:jc w:val="both"/>
        <w:rPr>
          <w:rFonts w:asciiTheme="minorHAnsi" w:hAnsiTheme="minorHAnsi" w:cstheme="minorHAnsi"/>
          <w:i/>
          <w:iCs/>
          <w:color w:val="008000"/>
          <w:sz w:val="18"/>
          <w:szCs w:val="18"/>
          <w:lang w:val="es-ES_tradnl"/>
        </w:rPr>
      </w:pPr>
    </w:p>
    <w:p w14:paraId="7C2F7882" w14:textId="7A847775" w:rsidR="0081751A" w:rsidRPr="0081751A" w:rsidRDefault="0031555E" w:rsidP="008F57E7">
      <w:pPr>
        <w:rPr>
          <w:rFonts w:asciiTheme="minorHAnsi" w:hAnsiTheme="minorHAnsi" w:cstheme="minorHAnsi"/>
          <w:sz w:val="20"/>
          <w:szCs w:val="20"/>
          <w:lang w:val="es-AR"/>
        </w:rPr>
      </w:pPr>
      <w:r w:rsidRPr="00B721E0">
        <w:rPr>
          <w:rFonts w:asciiTheme="minorHAnsi" w:hAnsiTheme="minorHAnsi" w:cstheme="minorHAnsi"/>
          <w:b/>
          <w:bCs/>
          <w:color w:val="008000"/>
          <w:sz w:val="20"/>
          <w:szCs w:val="20"/>
        </w:rPr>
        <w:t xml:space="preserve">Día 6: </w:t>
      </w:r>
      <w:r w:rsidR="0081751A">
        <w:rPr>
          <w:rFonts w:asciiTheme="minorHAnsi" w:hAnsiTheme="minorHAnsi" w:cstheme="minorHAnsi"/>
          <w:b/>
          <w:bCs/>
          <w:color w:val="008000"/>
          <w:sz w:val="20"/>
          <w:szCs w:val="20"/>
        </w:rPr>
        <w:t>CAPADOCIA-</w:t>
      </w:r>
      <w:r w:rsidRPr="00B721E0">
        <w:rPr>
          <w:rFonts w:asciiTheme="minorHAnsi" w:hAnsiTheme="minorHAnsi" w:cstheme="minorHAnsi"/>
          <w:b/>
          <w:bCs/>
          <w:color w:val="008000"/>
          <w:sz w:val="20"/>
          <w:szCs w:val="20"/>
        </w:rPr>
        <w:t>PAMUKKALE (</w:t>
      </w:r>
      <w:r w:rsidR="0081751A">
        <w:rPr>
          <w:rFonts w:asciiTheme="minorHAnsi" w:hAnsiTheme="minorHAnsi" w:cstheme="minorHAnsi"/>
          <w:b/>
          <w:bCs/>
          <w:color w:val="008000"/>
          <w:sz w:val="20"/>
          <w:szCs w:val="20"/>
        </w:rPr>
        <w:t>MEDIA PENSION</w:t>
      </w:r>
      <w:r w:rsidR="00B721E0" w:rsidRPr="00B721E0">
        <w:rPr>
          <w:rFonts w:asciiTheme="minorHAnsi" w:hAnsiTheme="minorHAnsi" w:cstheme="minorHAnsi"/>
          <w:b/>
          <w:bCs/>
          <w:color w:val="008000"/>
          <w:sz w:val="20"/>
          <w:szCs w:val="20"/>
        </w:rPr>
        <w:t xml:space="preserve">). </w:t>
      </w:r>
      <w:r w:rsidR="00B721E0" w:rsidRPr="00A37B6D">
        <w:rPr>
          <w:rFonts w:asciiTheme="minorHAnsi" w:hAnsiTheme="minorHAnsi" w:cstheme="minorHAnsi"/>
          <w:b/>
          <w:bCs/>
          <w:color w:val="008000"/>
          <w:sz w:val="20"/>
          <w:szCs w:val="20"/>
        </w:rPr>
        <w:t>-</w:t>
      </w:r>
      <w:r w:rsidR="008F57E7" w:rsidRPr="00A37B6D">
        <w:rPr>
          <w:rFonts w:asciiTheme="minorHAnsi" w:hAnsiTheme="minorHAnsi" w:cstheme="minorHAnsi"/>
          <w:b/>
          <w:bCs/>
          <w:sz w:val="20"/>
          <w:szCs w:val="20"/>
          <w:lang w:val="es-AR"/>
        </w:rPr>
        <w:t xml:space="preserve"> </w:t>
      </w:r>
      <w:r w:rsidR="008F57E7" w:rsidRPr="0081751A">
        <w:rPr>
          <w:rFonts w:asciiTheme="minorHAnsi" w:hAnsiTheme="minorHAnsi" w:cstheme="minorHAnsi"/>
          <w:sz w:val="20"/>
          <w:szCs w:val="20"/>
          <w:lang w:val="es-AR"/>
        </w:rPr>
        <w:t>Desayuno</w:t>
      </w:r>
      <w:r w:rsidR="008F57E7" w:rsidRPr="00A37B6D">
        <w:rPr>
          <w:rFonts w:asciiTheme="minorHAnsi" w:hAnsiTheme="minorHAnsi" w:cstheme="minorHAnsi"/>
          <w:sz w:val="20"/>
          <w:szCs w:val="20"/>
          <w:lang w:val="es-AR"/>
        </w:rPr>
        <w:t xml:space="preserve">. Salida </w:t>
      </w:r>
      <w:r w:rsidR="0081751A">
        <w:rPr>
          <w:rFonts w:asciiTheme="minorHAnsi" w:hAnsiTheme="minorHAnsi" w:cstheme="minorHAnsi"/>
          <w:sz w:val="20"/>
          <w:szCs w:val="20"/>
          <w:lang w:val="es-AR"/>
        </w:rPr>
        <w:t xml:space="preserve">hacia Pamukkale. </w:t>
      </w:r>
      <w:r w:rsidR="008F57E7" w:rsidRPr="00A37B6D">
        <w:rPr>
          <w:rFonts w:asciiTheme="minorHAnsi" w:hAnsiTheme="minorHAnsi" w:cstheme="minorHAnsi"/>
          <w:sz w:val="20"/>
          <w:szCs w:val="20"/>
          <w:lang w:val="es-AR"/>
        </w:rPr>
        <w:t xml:space="preserve"> </w:t>
      </w:r>
      <w:r w:rsidR="0081751A">
        <w:rPr>
          <w:rFonts w:asciiTheme="minorHAnsi" w:hAnsiTheme="minorHAnsi" w:cstheme="minorHAnsi"/>
          <w:sz w:val="20"/>
          <w:szCs w:val="20"/>
          <w:lang w:val="es-AR"/>
        </w:rPr>
        <w:t>Visita a tiendas Ou</w:t>
      </w:r>
      <w:r w:rsidR="000A7AEB">
        <w:rPr>
          <w:rFonts w:asciiTheme="minorHAnsi" w:hAnsiTheme="minorHAnsi" w:cstheme="minorHAnsi"/>
          <w:sz w:val="20"/>
          <w:szCs w:val="20"/>
          <w:lang w:val="es-AR"/>
        </w:rPr>
        <w:t>t</w:t>
      </w:r>
      <w:r w:rsidR="0081751A">
        <w:rPr>
          <w:rFonts w:asciiTheme="minorHAnsi" w:hAnsiTheme="minorHAnsi" w:cstheme="minorHAnsi"/>
          <w:sz w:val="20"/>
          <w:szCs w:val="20"/>
          <w:lang w:val="es-AR"/>
        </w:rPr>
        <w:t xml:space="preserve">let, </w:t>
      </w:r>
      <w:r w:rsidR="0081751A">
        <w:rPr>
          <w:rFonts w:asciiTheme="minorHAnsi" w:hAnsiTheme="minorHAnsi" w:cstheme="minorHAnsi"/>
          <w:sz w:val="20"/>
          <w:szCs w:val="20"/>
          <w:lang w:val="es-CO"/>
        </w:rPr>
        <w:t>c</w:t>
      </w:r>
      <w:r w:rsidR="0081751A" w:rsidRPr="0081751A">
        <w:rPr>
          <w:rFonts w:asciiTheme="minorHAnsi" w:hAnsiTheme="minorHAnsi" w:cstheme="minorHAnsi"/>
          <w:sz w:val="20"/>
          <w:szCs w:val="20"/>
          <w:lang w:val="es-CO"/>
        </w:rPr>
        <w:t>iudad antigua de Hierápolis y el “Castillo de Algodón” termales. </w:t>
      </w:r>
      <w:r w:rsidR="0081751A" w:rsidRPr="0081751A">
        <w:rPr>
          <w:rFonts w:asciiTheme="minorHAnsi" w:hAnsiTheme="minorHAnsi" w:cstheme="minorHAnsi"/>
          <w:sz w:val="20"/>
          <w:szCs w:val="20"/>
          <w:lang w:val="es-PE"/>
        </w:rPr>
        <w:t> </w:t>
      </w:r>
      <w:r w:rsidR="0081751A" w:rsidRPr="0081751A">
        <w:rPr>
          <w:rFonts w:asciiTheme="minorHAnsi" w:hAnsiTheme="minorHAnsi" w:cstheme="minorHAnsi"/>
          <w:sz w:val="20"/>
          <w:szCs w:val="20"/>
          <w:lang w:val="es-CO"/>
        </w:rPr>
        <w:t>Llegada al hotel, Cena y alojamiento. </w:t>
      </w:r>
      <w:r w:rsidR="0081751A" w:rsidRPr="0081751A">
        <w:rPr>
          <w:rFonts w:asciiTheme="minorHAnsi" w:hAnsiTheme="minorHAnsi" w:cstheme="minorHAnsi"/>
          <w:sz w:val="20"/>
          <w:szCs w:val="20"/>
          <w:lang w:val="es-PE"/>
        </w:rPr>
        <w:t> </w:t>
      </w:r>
    </w:p>
    <w:p w14:paraId="1E9EB8CA" w14:textId="5FA8EBA4" w:rsidR="0031555E" w:rsidRPr="0031555E" w:rsidRDefault="0031555E" w:rsidP="0031555E">
      <w:pPr>
        <w:pStyle w:val="wordsection1"/>
        <w:spacing w:before="0" w:beforeAutospacing="0" w:after="0" w:afterAutospacing="0"/>
        <w:jc w:val="both"/>
        <w:rPr>
          <w:rFonts w:asciiTheme="minorHAnsi" w:hAnsiTheme="minorHAnsi" w:cstheme="minorHAnsi"/>
          <w:color w:val="000000"/>
          <w:sz w:val="20"/>
          <w:szCs w:val="20"/>
          <w:lang w:val="es-ES_tradnl"/>
        </w:rPr>
      </w:pPr>
    </w:p>
    <w:p w14:paraId="1C10BDCB" w14:textId="5BF7CB24" w:rsidR="00A37B6D" w:rsidRDefault="0031555E" w:rsidP="0081751A">
      <w:pPr>
        <w:pStyle w:val="wordsection1"/>
        <w:spacing w:before="0" w:beforeAutospacing="0" w:after="0" w:afterAutospacing="0"/>
        <w:jc w:val="both"/>
        <w:rPr>
          <w:rFonts w:asciiTheme="minorHAnsi" w:hAnsiTheme="minorHAnsi" w:cstheme="minorHAnsi"/>
          <w:sz w:val="20"/>
          <w:szCs w:val="20"/>
          <w:lang w:val="es-ES_tradnl"/>
        </w:rPr>
      </w:pPr>
      <w:r w:rsidRPr="00B721E0">
        <w:rPr>
          <w:rFonts w:asciiTheme="minorHAnsi" w:hAnsiTheme="minorHAnsi" w:cstheme="minorHAnsi"/>
          <w:b/>
          <w:bCs/>
          <w:color w:val="008000"/>
          <w:sz w:val="20"/>
          <w:szCs w:val="20"/>
          <w:lang w:val="es-ES_tradnl"/>
        </w:rPr>
        <w:t xml:space="preserve">Día 7: </w:t>
      </w:r>
      <w:r w:rsidR="0081751A">
        <w:rPr>
          <w:rFonts w:asciiTheme="minorHAnsi" w:hAnsiTheme="minorHAnsi" w:cstheme="minorHAnsi"/>
          <w:b/>
          <w:bCs/>
          <w:color w:val="008000"/>
          <w:sz w:val="20"/>
          <w:szCs w:val="20"/>
          <w:lang w:val="es-ES_tradnl"/>
        </w:rPr>
        <w:t>PAMUKKALE - EFESO</w:t>
      </w:r>
      <w:r w:rsidRPr="00B721E0">
        <w:rPr>
          <w:rFonts w:asciiTheme="minorHAnsi" w:hAnsiTheme="minorHAnsi" w:cstheme="minorHAnsi"/>
          <w:b/>
          <w:bCs/>
          <w:color w:val="008000"/>
          <w:sz w:val="20"/>
          <w:szCs w:val="20"/>
          <w:lang w:val="es-ES_tradnl"/>
        </w:rPr>
        <w:t>. (</w:t>
      </w:r>
      <w:r w:rsidR="0081751A">
        <w:rPr>
          <w:rFonts w:asciiTheme="minorHAnsi" w:hAnsiTheme="minorHAnsi" w:cstheme="minorHAnsi"/>
          <w:b/>
          <w:bCs/>
          <w:color w:val="008000"/>
          <w:sz w:val="20"/>
          <w:szCs w:val="20"/>
          <w:lang w:val="es-ES_tradnl"/>
        </w:rPr>
        <w:t>MEDIA PENSION</w:t>
      </w:r>
      <w:r w:rsidRPr="00B721E0">
        <w:rPr>
          <w:rFonts w:asciiTheme="minorHAnsi" w:hAnsiTheme="minorHAnsi" w:cstheme="minorHAnsi"/>
          <w:b/>
          <w:bCs/>
          <w:color w:val="008000"/>
          <w:sz w:val="20"/>
          <w:szCs w:val="20"/>
          <w:lang w:val="es-ES_tradnl"/>
        </w:rPr>
        <w:t xml:space="preserve">). </w:t>
      </w:r>
      <w:r w:rsidR="00B721E0" w:rsidRPr="00B721E0">
        <w:rPr>
          <w:rFonts w:asciiTheme="minorHAnsi" w:hAnsiTheme="minorHAnsi" w:cstheme="minorHAnsi"/>
          <w:b/>
          <w:bCs/>
          <w:color w:val="008000"/>
          <w:sz w:val="20"/>
          <w:szCs w:val="20"/>
          <w:lang w:val="es-ES_tradnl"/>
        </w:rPr>
        <w:t>-</w:t>
      </w:r>
      <w:r w:rsidRPr="0031555E">
        <w:rPr>
          <w:rFonts w:asciiTheme="minorHAnsi" w:hAnsiTheme="minorHAnsi" w:cstheme="minorHAnsi"/>
          <w:sz w:val="20"/>
          <w:szCs w:val="20"/>
          <w:lang w:val="es-ES_tradnl"/>
        </w:rPr>
        <w:t>Desayuno en el hotel.</w:t>
      </w:r>
      <w:r w:rsidR="0081751A">
        <w:rPr>
          <w:rFonts w:asciiTheme="minorHAnsi" w:hAnsiTheme="minorHAnsi" w:cstheme="minorHAnsi"/>
          <w:sz w:val="20"/>
          <w:szCs w:val="20"/>
          <w:lang w:val="es-ES_tradnl"/>
        </w:rPr>
        <w:t xml:space="preserve"> Visita a las ruinas de Éfeso, casa de la Virgen María y visita </w:t>
      </w:r>
      <w:r w:rsidR="000A7AEB">
        <w:rPr>
          <w:rFonts w:asciiTheme="minorHAnsi" w:hAnsiTheme="minorHAnsi" w:cstheme="minorHAnsi"/>
          <w:sz w:val="20"/>
          <w:szCs w:val="20"/>
          <w:lang w:val="es-ES_tradnl"/>
        </w:rPr>
        <w:t>al outlet</w:t>
      </w:r>
      <w:r w:rsidR="0081751A">
        <w:rPr>
          <w:rFonts w:asciiTheme="minorHAnsi" w:hAnsiTheme="minorHAnsi" w:cstheme="minorHAnsi"/>
          <w:sz w:val="20"/>
          <w:szCs w:val="20"/>
          <w:lang w:val="es-ES_tradnl"/>
        </w:rPr>
        <w:t xml:space="preserve"> de pieles. Cena y alojamiento.</w:t>
      </w:r>
    </w:p>
    <w:p w14:paraId="4013C4EC" w14:textId="77777777" w:rsidR="0081751A" w:rsidRDefault="0081751A" w:rsidP="0081751A">
      <w:pPr>
        <w:pStyle w:val="wordsection1"/>
        <w:spacing w:before="0" w:beforeAutospacing="0" w:after="0" w:afterAutospacing="0"/>
        <w:jc w:val="both"/>
        <w:rPr>
          <w:rFonts w:asciiTheme="minorHAnsi" w:hAnsiTheme="minorHAnsi" w:cstheme="minorHAnsi"/>
          <w:sz w:val="20"/>
          <w:szCs w:val="20"/>
          <w:lang w:val="es-ES_tradnl"/>
        </w:rPr>
      </w:pPr>
    </w:p>
    <w:p w14:paraId="4C1B7C82" w14:textId="6A5321A1" w:rsidR="00E14D52" w:rsidRPr="000A7AEB" w:rsidRDefault="0031555E" w:rsidP="00E14D52">
      <w:pPr>
        <w:rPr>
          <w:sz w:val="20"/>
          <w:szCs w:val="20"/>
          <w:lang w:val="es-AR"/>
        </w:rPr>
      </w:pPr>
      <w:r w:rsidRPr="00BF23FD">
        <w:rPr>
          <w:rFonts w:asciiTheme="minorHAnsi" w:hAnsiTheme="minorHAnsi" w:cstheme="minorHAnsi"/>
          <w:b/>
          <w:bCs/>
          <w:color w:val="008000"/>
          <w:sz w:val="20"/>
          <w:szCs w:val="20"/>
        </w:rPr>
        <w:t xml:space="preserve">Día 8: </w:t>
      </w:r>
      <w:r w:rsidR="000A7AEB">
        <w:rPr>
          <w:rFonts w:asciiTheme="minorHAnsi" w:hAnsiTheme="minorHAnsi" w:cstheme="minorHAnsi"/>
          <w:b/>
          <w:bCs/>
          <w:color w:val="008000"/>
          <w:sz w:val="20"/>
          <w:szCs w:val="20"/>
        </w:rPr>
        <w:t>ESMIRNA O KUSADASI-BURSA-ESTAMBUL.</w:t>
      </w:r>
      <w:r w:rsidR="00E14D52">
        <w:rPr>
          <w:rFonts w:asciiTheme="minorHAnsi" w:hAnsiTheme="minorHAnsi" w:cstheme="minorHAnsi"/>
          <w:b/>
          <w:bCs/>
          <w:color w:val="008000"/>
          <w:sz w:val="20"/>
          <w:szCs w:val="20"/>
        </w:rPr>
        <w:t xml:space="preserve"> –</w:t>
      </w:r>
      <w:r w:rsidR="00BF23FD" w:rsidRPr="00BF23FD">
        <w:rPr>
          <w:rFonts w:asciiTheme="minorHAnsi" w:hAnsiTheme="minorHAnsi" w:cstheme="minorHAnsi"/>
          <w:b/>
          <w:bCs/>
          <w:color w:val="008000"/>
          <w:sz w:val="20"/>
          <w:szCs w:val="20"/>
        </w:rPr>
        <w:t xml:space="preserve"> </w:t>
      </w:r>
      <w:r w:rsidR="000A7AEB">
        <w:rPr>
          <w:rFonts w:asciiTheme="minorHAnsi" w:hAnsiTheme="minorHAnsi" w:cstheme="minorHAnsi"/>
          <w:sz w:val="20"/>
          <w:szCs w:val="20"/>
        </w:rPr>
        <w:t xml:space="preserve">Desayuno en el hotel visita ala Mezquita y mausoleo verde, luego nos dirigiremos al mercado de seda y tienda de delicias turcas. Retorno a Estambul. Alojamiento. </w:t>
      </w:r>
    </w:p>
    <w:p w14:paraId="534B375C" w14:textId="77777777" w:rsidR="0031555E" w:rsidRPr="0031555E" w:rsidRDefault="0031555E" w:rsidP="0031555E">
      <w:pPr>
        <w:pStyle w:val="wordsection1"/>
        <w:spacing w:before="0" w:beforeAutospacing="0" w:after="0" w:afterAutospacing="0"/>
        <w:jc w:val="both"/>
        <w:rPr>
          <w:rFonts w:asciiTheme="minorHAnsi" w:hAnsiTheme="minorHAnsi" w:cstheme="minorHAnsi"/>
          <w:color w:val="000000"/>
          <w:sz w:val="20"/>
          <w:szCs w:val="20"/>
          <w:lang w:val="es-ES_tradnl"/>
        </w:rPr>
      </w:pPr>
    </w:p>
    <w:p w14:paraId="1B4ED24D" w14:textId="374C04C0" w:rsidR="00E14D52" w:rsidRDefault="0031555E" w:rsidP="000A7AEB">
      <w:pPr>
        <w:rPr>
          <w:rFonts w:asciiTheme="minorHAnsi" w:hAnsiTheme="minorHAnsi" w:cstheme="minorHAnsi"/>
          <w:sz w:val="20"/>
          <w:szCs w:val="20"/>
          <w:lang w:val="es-AR"/>
        </w:rPr>
      </w:pPr>
      <w:r w:rsidRPr="006E4E6B">
        <w:rPr>
          <w:rFonts w:asciiTheme="minorHAnsi" w:hAnsiTheme="minorHAnsi" w:cstheme="minorHAnsi"/>
          <w:b/>
          <w:bCs/>
          <w:color w:val="008000"/>
          <w:sz w:val="20"/>
          <w:szCs w:val="20"/>
        </w:rPr>
        <w:t xml:space="preserve">Día 9: </w:t>
      </w:r>
      <w:r w:rsidR="00E14D52" w:rsidRPr="006E4E6B">
        <w:rPr>
          <w:rFonts w:asciiTheme="minorHAnsi" w:hAnsiTheme="minorHAnsi" w:cstheme="minorHAnsi"/>
          <w:b/>
          <w:bCs/>
          <w:color w:val="008000"/>
          <w:sz w:val="20"/>
          <w:szCs w:val="20"/>
        </w:rPr>
        <w:t>ESTAMBUL</w:t>
      </w:r>
      <w:r w:rsidR="00E14D52">
        <w:rPr>
          <w:rFonts w:asciiTheme="minorHAnsi" w:hAnsiTheme="minorHAnsi" w:cstheme="minorHAnsi"/>
          <w:b/>
          <w:bCs/>
          <w:color w:val="008000"/>
          <w:sz w:val="20"/>
          <w:szCs w:val="20"/>
        </w:rPr>
        <w:t>. –</w:t>
      </w:r>
      <w:r w:rsidR="000A7AEB">
        <w:rPr>
          <w:rFonts w:asciiTheme="minorHAnsi" w:hAnsiTheme="minorHAnsi" w:cstheme="minorHAnsi"/>
          <w:b/>
          <w:bCs/>
          <w:color w:val="008000"/>
          <w:sz w:val="20"/>
          <w:szCs w:val="20"/>
        </w:rPr>
        <w:t xml:space="preserve"> </w:t>
      </w:r>
      <w:r w:rsidR="000A7AEB">
        <w:rPr>
          <w:rFonts w:asciiTheme="minorHAnsi" w:hAnsiTheme="minorHAnsi" w:cstheme="minorHAnsi"/>
          <w:sz w:val="20"/>
          <w:szCs w:val="20"/>
        </w:rPr>
        <w:t xml:space="preserve">Desayuno en el hotel. </w:t>
      </w:r>
      <w:r w:rsidR="00E14D52">
        <w:rPr>
          <w:rFonts w:asciiTheme="minorHAnsi" w:hAnsiTheme="minorHAnsi" w:cstheme="minorHAnsi"/>
          <w:b/>
          <w:bCs/>
          <w:color w:val="008000"/>
          <w:sz w:val="20"/>
          <w:szCs w:val="20"/>
        </w:rPr>
        <w:t xml:space="preserve"> </w:t>
      </w:r>
      <w:r w:rsidR="00E14D52" w:rsidRPr="00E14D52">
        <w:rPr>
          <w:rFonts w:asciiTheme="minorHAnsi" w:hAnsiTheme="minorHAnsi" w:cstheme="minorHAnsi"/>
          <w:sz w:val="20"/>
          <w:szCs w:val="20"/>
          <w:lang w:val="es-AR"/>
        </w:rPr>
        <w:t xml:space="preserve">Día libre para disfrutar de la ciudad. </w:t>
      </w:r>
      <w:r w:rsidR="000A7AEB">
        <w:rPr>
          <w:rFonts w:asciiTheme="minorHAnsi" w:hAnsiTheme="minorHAnsi" w:cstheme="minorHAnsi"/>
          <w:sz w:val="20"/>
          <w:szCs w:val="20"/>
          <w:lang w:val="es-AR"/>
        </w:rPr>
        <w:t>Alojamiento.</w:t>
      </w:r>
    </w:p>
    <w:p w14:paraId="2D619487" w14:textId="77777777" w:rsidR="000A7AEB" w:rsidRDefault="000A7AEB" w:rsidP="000A7AEB">
      <w:pPr>
        <w:jc w:val="both"/>
        <w:rPr>
          <w:rFonts w:asciiTheme="minorHAnsi" w:hAnsiTheme="minorHAnsi" w:cstheme="minorHAnsi"/>
          <w:b/>
          <w:bCs/>
          <w:color w:val="000000"/>
          <w:sz w:val="20"/>
          <w:szCs w:val="20"/>
          <w:lang w:val="es-CO"/>
        </w:rPr>
      </w:pPr>
    </w:p>
    <w:p w14:paraId="577890C5" w14:textId="62DC02BA" w:rsidR="000A7AEB" w:rsidRPr="00965552" w:rsidRDefault="000A7AEB" w:rsidP="000A7AEB">
      <w:pPr>
        <w:jc w:val="both"/>
        <w:rPr>
          <w:rFonts w:asciiTheme="minorHAnsi" w:hAnsiTheme="minorHAnsi" w:cstheme="minorHAnsi"/>
          <w:color w:val="000000"/>
          <w:sz w:val="20"/>
          <w:szCs w:val="20"/>
          <w:lang w:val="es-PE"/>
        </w:rPr>
      </w:pPr>
      <w:r w:rsidRPr="00845F36">
        <w:rPr>
          <w:rFonts w:asciiTheme="minorHAnsi" w:hAnsiTheme="minorHAnsi" w:cstheme="minorHAnsi"/>
          <w:b/>
          <w:bCs/>
          <w:color w:val="000000"/>
          <w:sz w:val="20"/>
          <w:szCs w:val="20"/>
          <w:lang w:val="es-CO"/>
        </w:rPr>
        <w:t>Opcional:  </w:t>
      </w:r>
      <w:r w:rsidRPr="00845F36">
        <w:rPr>
          <w:rFonts w:asciiTheme="minorHAnsi" w:hAnsiTheme="minorHAnsi" w:cstheme="minorHAnsi"/>
          <w:color w:val="000000"/>
          <w:sz w:val="20"/>
          <w:szCs w:val="20"/>
          <w:lang w:val="es-PE"/>
        </w:rPr>
        <w:t> </w:t>
      </w:r>
    </w:p>
    <w:p w14:paraId="27CBA022" w14:textId="3535B5EE" w:rsidR="000A7AEB" w:rsidRPr="00965552" w:rsidRDefault="000A7AEB">
      <w:pPr>
        <w:numPr>
          <w:ilvl w:val="0"/>
          <w:numId w:val="7"/>
        </w:numPr>
        <w:jc w:val="both"/>
        <w:rPr>
          <w:rFonts w:asciiTheme="minorHAnsi" w:hAnsiTheme="minorHAnsi" w:cstheme="minorHAnsi"/>
          <w:i/>
          <w:iCs/>
          <w:sz w:val="18"/>
          <w:szCs w:val="18"/>
          <w:lang w:val="es-PE"/>
        </w:rPr>
      </w:pPr>
      <w:r>
        <w:rPr>
          <w:rFonts w:asciiTheme="minorHAnsi" w:hAnsiTheme="minorHAnsi" w:cstheme="minorHAnsi"/>
          <w:i/>
          <w:iCs/>
          <w:sz w:val="18"/>
          <w:szCs w:val="18"/>
          <w:lang w:val="es-ES"/>
        </w:rPr>
        <w:t>Estambul cásico con almuerzo.</w:t>
      </w:r>
    </w:p>
    <w:p w14:paraId="0DC23C45" w14:textId="65FA198F" w:rsidR="000A7AEB" w:rsidRPr="000A7AEB" w:rsidRDefault="000A7AEB">
      <w:pPr>
        <w:numPr>
          <w:ilvl w:val="0"/>
          <w:numId w:val="8"/>
        </w:numPr>
        <w:jc w:val="both"/>
        <w:rPr>
          <w:rFonts w:asciiTheme="minorHAnsi" w:hAnsiTheme="minorHAnsi" w:cstheme="minorHAnsi"/>
          <w:i/>
          <w:iCs/>
          <w:sz w:val="18"/>
          <w:szCs w:val="18"/>
          <w:lang w:val="es-PE"/>
        </w:rPr>
      </w:pPr>
      <w:r>
        <w:rPr>
          <w:rFonts w:asciiTheme="minorHAnsi" w:hAnsiTheme="minorHAnsi" w:cstheme="minorHAnsi"/>
          <w:i/>
          <w:iCs/>
          <w:sz w:val="18"/>
          <w:szCs w:val="18"/>
          <w:lang w:val="es-CO"/>
        </w:rPr>
        <w:t>Palacio Topkapi, Hagia Sophia, Mezquita Azul, Hipódromo Romano y Gran Bazar.</w:t>
      </w:r>
    </w:p>
    <w:p w14:paraId="10120561" w14:textId="77777777" w:rsidR="000A7AEB" w:rsidRPr="000A7AEB" w:rsidRDefault="000A7AEB" w:rsidP="000A7AEB">
      <w:pPr>
        <w:rPr>
          <w:rFonts w:asciiTheme="minorHAnsi" w:hAnsiTheme="minorHAnsi" w:cstheme="minorHAnsi"/>
          <w:sz w:val="20"/>
          <w:szCs w:val="20"/>
        </w:rPr>
      </w:pPr>
    </w:p>
    <w:p w14:paraId="5BCA13BE" w14:textId="4ED2B745" w:rsidR="009640E9" w:rsidRPr="009640E9" w:rsidRDefault="009640E9" w:rsidP="009640E9">
      <w:pPr>
        <w:rPr>
          <w:rFonts w:asciiTheme="minorHAnsi" w:hAnsiTheme="minorHAnsi" w:cstheme="minorHAnsi"/>
          <w:b/>
          <w:bCs/>
          <w:sz w:val="20"/>
          <w:szCs w:val="20"/>
          <w:lang w:val="es-AR"/>
        </w:rPr>
      </w:pPr>
      <w:r w:rsidRPr="006E4E6B">
        <w:rPr>
          <w:rFonts w:asciiTheme="minorHAnsi" w:hAnsiTheme="minorHAnsi" w:cstheme="minorHAnsi"/>
          <w:b/>
          <w:bCs/>
          <w:color w:val="008000"/>
          <w:sz w:val="20"/>
          <w:szCs w:val="20"/>
        </w:rPr>
        <w:t xml:space="preserve">Día </w:t>
      </w:r>
      <w:r w:rsidR="005A6666">
        <w:rPr>
          <w:rFonts w:asciiTheme="minorHAnsi" w:hAnsiTheme="minorHAnsi" w:cstheme="minorHAnsi"/>
          <w:b/>
          <w:bCs/>
          <w:color w:val="008000"/>
          <w:sz w:val="20"/>
          <w:szCs w:val="20"/>
        </w:rPr>
        <w:t>10</w:t>
      </w:r>
      <w:r w:rsidRPr="006E4E6B">
        <w:rPr>
          <w:rFonts w:asciiTheme="minorHAnsi" w:hAnsiTheme="minorHAnsi" w:cstheme="minorHAnsi"/>
          <w:b/>
          <w:bCs/>
          <w:color w:val="008000"/>
          <w:sz w:val="20"/>
          <w:szCs w:val="20"/>
        </w:rPr>
        <w:t xml:space="preserve">: </w:t>
      </w:r>
      <w:r w:rsidR="000A7AEB" w:rsidRPr="006E4E6B">
        <w:rPr>
          <w:rFonts w:asciiTheme="minorHAnsi" w:hAnsiTheme="minorHAnsi" w:cstheme="minorHAnsi"/>
          <w:b/>
          <w:bCs/>
          <w:color w:val="008000"/>
          <w:sz w:val="20"/>
          <w:szCs w:val="20"/>
        </w:rPr>
        <w:t>ESTAMBUL</w:t>
      </w:r>
      <w:r w:rsidR="000A7AEB">
        <w:rPr>
          <w:rFonts w:asciiTheme="minorHAnsi" w:hAnsiTheme="minorHAnsi" w:cstheme="minorHAnsi"/>
          <w:b/>
          <w:bCs/>
          <w:color w:val="008000"/>
          <w:sz w:val="20"/>
          <w:szCs w:val="20"/>
        </w:rPr>
        <w:t>.</w:t>
      </w:r>
      <w:r>
        <w:rPr>
          <w:rFonts w:asciiTheme="minorHAnsi" w:hAnsiTheme="minorHAnsi" w:cstheme="minorHAnsi"/>
          <w:b/>
          <w:bCs/>
          <w:color w:val="008000"/>
          <w:sz w:val="20"/>
          <w:szCs w:val="20"/>
        </w:rPr>
        <w:t xml:space="preserve"> –</w:t>
      </w:r>
      <w:r w:rsidR="000A7AEB">
        <w:rPr>
          <w:rFonts w:asciiTheme="minorHAnsi" w:hAnsiTheme="minorHAnsi" w:cstheme="minorHAnsi"/>
          <w:b/>
          <w:bCs/>
          <w:color w:val="008000"/>
          <w:sz w:val="20"/>
          <w:szCs w:val="20"/>
        </w:rPr>
        <w:t xml:space="preserve"> </w:t>
      </w:r>
      <w:r w:rsidR="000A7AEB">
        <w:rPr>
          <w:rFonts w:asciiTheme="minorHAnsi" w:hAnsiTheme="minorHAnsi" w:cstheme="minorHAnsi"/>
          <w:sz w:val="20"/>
          <w:szCs w:val="20"/>
        </w:rPr>
        <w:t>A la hora indicada,</w:t>
      </w:r>
      <w:r>
        <w:rPr>
          <w:b/>
          <w:bCs/>
          <w:sz w:val="20"/>
          <w:szCs w:val="20"/>
          <w:lang w:val="es-AR"/>
        </w:rPr>
        <w:t xml:space="preserve"> </w:t>
      </w:r>
      <w:r w:rsidRPr="009640E9">
        <w:rPr>
          <w:rFonts w:asciiTheme="minorHAnsi" w:hAnsiTheme="minorHAnsi" w:cstheme="minorHAnsi"/>
          <w:sz w:val="20"/>
          <w:szCs w:val="20"/>
          <w:lang w:val="es-AR"/>
        </w:rPr>
        <w:t xml:space="preserve">Traslado a aeropuerto para tomar el vuelo </w:t>
      </w:r>
      <w:r w:rsidR="005A6666">
        <w:rPr>
          <w:rFonts w:asciiTheme="minorHAnsi" w:hAnsiTheme="minorHAnsi" w:cstheme="minorHAnsi"/>
          <w:sz w:val="20"/>
          <w:szCs w:val="20"/>
          <w:lang w:val="es-AR"/>
        </w:rPr>
        <w:t>de retorno.</w:t>
      </w:r>
      <w:r w:rsidRPr="009640E9">
        <w:rPr>
          <w:rFonts w:asciiTheme="minorHAnsi" w:hAnsiTheme="minorHAnsi" w:cstheme="minorHAnsi"/>
          <w:sz w:val="20"/>
          <w:szCs w:val="20"/>
          <w:lang w:val="es-AR"/>
        </w:rPr>
        <w:t xml:space="preserve"> </w:t>
      </w:r>
    </w:p>
    <w:p w14:paraId="36AF98B5" w14:textId="0AE43B43" w:rsidR="00E14D52" w:rsidRDefault="00E14D52" w:rsidP="0031555E">
      <w:pPr>
        <w:pStyle w:val="wordsection1"/>
        <w:spacing w:before="0" w:beforeAutospacing="0" w:after="0" w:afterAutospacing="0"/>
        <w:jc w:val="both"/>
        <w:rPr>
          <w:rFonts w:asciiTheme="minorHAnsi" w:hAnsiTheme="minorHAnsi" w:cstheme="minorHAnsi"/>
          <w:b/>
          <w:bCs/>
          <w:sz w:val="20"/>
          <w:szCs w:val="20"/>
          <w:lang w:val="es-ES_tradnl"/>
        </w:rPr>
      </w:pPr>
    </w:p>
    <w:p w14:paraId="7698E41B" w14:textId="4B4976F1" w:rsidR="0031555E" w:rsidRDefault="0031555E" w:rsidP="00CB616E">
      <w:pPr>
        <w:pStyle w:val="wordsection1"/>
        <w:spacing w:before="0" w:beforeAutospacing="0" w:after="0" w:afterAutospacing="0"/>
        <w:jc w:val="center"/>
        <w:rPr>
          <w:rFonts w:asciiTheme="minorHAnsi" w:hAnsiTheme="minorHAnsi" w:cstheme="minorHAnsi"/>
          <w:b/>
          <w:bCs/>
          <w:sz w:val="20"/>
          <w:szCs w:val="20"/>
          <w:lang w:val="es-ES"/>
        </w:rPr>
      </w:pPr>
      <w:r w:rsidRPr="0031555E">
        <w:rPr>
          <w:rFonts w:asciiTheme="minorHAnsi" w:hAnsiTheme="minorHAnsi" w:cstheme="minorHAnsi"/>
          <w:b/>
          <w:bCs/>
          <w:sz w:val="20"/>
          <w:szCs w:val="20"/>
          <w:lang w:val="es-ES"/>
        </w:rPr>
        <w:t>Fin de nuestros servicios.</w:t>
      </w:r>
    </w:p>
    <w:p w14:paraId="29FDB261" w14:textId="77777777" w:rsidR="009237A0" w:rsidRDefault="009237A0" w:rsidP="00CB616E">
      <w:pPr>
        <w:pStyle w:val="wordsection1"/>
        <w:spacing w:before="0" w:beforeAutospacing="0" w:after="0" w:afterAutospacing="0"/>
        <w:jc w:val="center"/>
        <w:rPr>
          <w:rFonts w:asciiTheme="minorHAnsi" w:hAnsiTheme="minorHAnsi" w:cstheme="minorHAnsi"/>
          <w:b/>
          <w:bCs/>
          <w:sz w:val="20"/>
          <w:szCs w:val="20"/>
          <w:lang w:val="es-ES"/>
        </w:rPr>
      </w:pPr>
    </w:p>
    <w:p w14:paraId="42007B71" w14:textId="77777777" w:rsidR="005A6666" w:rsidRDefault="005A6666" w:rsidP="009237A0">
      <w:pPr>
        <w:pStyle w:val="wordsection1"/>
        <w:spacing w:before="0" w:beforeAutospacing="0" w:after="0" w:afterAutospacing="0"/>
        <w:rPr>
          <w:rFonts w:asciiTheme="minorHAnsi" w:hAnsiTheme="minorHAnsi" w:cstheme="minorHAnsi"/>
          <w:b/>
          <w:bCs/>
          <w:color w:val="008000"/>
          <w:sz w:val="20"/>
          <w:szCs w:val="20"/>
          <w:lang w:val="es-ES"/>
        </w:rPr>
      </w:pPr>
    </w:p>
    <w:p w14:paraId="39698C33" w14:textId="5AB08C3A" w:rsidR="000124D7" w:rsidRDefault="009237A0" w:rsidP="009237A0">
      <w:pPr>
        <w:pStyle w:val="wordsection1"/>
        <w:spacing w:before="0" w:beforeAutospacing="0" w:after="0" w:afterAutospacing="0"/>
        <w:rPr>
          <w:rFonts w:asciiTheme="minorHAnsi" w:hAnsiTheme="minorHAnsi" w:cstheme="minorHAnsi"/>
          <w:b/>
          <w:bCs/>
          <w:color w:val="008000"/>
          <w:sz w:val="20"/>
          <w:szCs w:val="20"/>
          <w:lang w:val="es-ES"/>
        </w:rPr>
      </w:pPr>
      <w:bookmarkStart w:id="0" w:name="_Hlk195523109"/>
      <w:r w:rsidRPr="009237A0">
        <w:rPr>
          <w:rFonts w:asciiTheme="minorHAnsi" w:hAnsiTheme="minorHAnsi" w:cstheme="minorHAnsi"/>
          <w:b/>
          <w:bCs/>
          <w:color w:val="008000"/>
          <w:sz w:val="20"/>
          <w:szCs w:val="20"/>
          <w:lang w:val="es-ES"/>
        </w:rPr>
        <w:t xml:space="preserve">PRECIO INCLUYE: </w:t>
      </w:r>
    </w:p>
    <w:p w14:paraId="5053B4DB" w14:textId="7224479B" w:rsidR="005A6666" w:rsidRPr="006E5426" w:rsidRDefault="005A6666">
      <w:pPr>
        <w:pStyle w:val="wordsection1"/>
        <w:numPr>
          <w:ilvl w:val="0"/>
          <w:numId w:val="3"/>
        </w:numPr>
        <w:spacing w:before="0" w:beforeAutospacing="0" w:after="0" w:afterAutospacing="0"/>
        <w:rPr>
          <w:rFonts w:asciiTheme="minorHAnsi" w:hAnsiTheme="minorHAnsi" w:cstheme="minorHAnsi"/>
          <w:b/>
          <w:bCs/>
          <w:sz w:val="18"/>
          <w:szCs w:val="18"/>
          <w:lang w:val="es-ES"/>
        </w:rPr>
      </w:pPr>
      <w:r w:rsidRPr="006E5426">
        <w:rPr>
          <w:rFonts w:asciiTheme="minorHAnsi" w:hAnsiTheme="minorHAnsi" w:cstheme="minorHAnsi"/>
          <w:sz w:val="18"/>
          <w:szCs w:val="18"/>
          <w:lang w:val="es-ES"/>
        </w:rPr>
        <w:t>09 noches de alojamiento en hoteles previstos o similares</w:t>
      </w:r>
    </w:p>
    <w:p w14:paraId="3FBAECCE" w14:textId="278C66E2" w:rsidR="009237A0" w:rsidRPr="006E5426" w:rsidRDefault="009237A0">
      <w:pPr>
        <w:pStyle w:val="wordsection1"/>
        <w:numPr>
          <w:ilvl w:val="0"/>
          <w:numId w:val="3"/>
        </w:numPr>
        <w:spacing w:before="0" w:beforeAutospacing="0" w:after="0" w:afterAutospacing="0"/>
        <w:rPr>
          <w:rFonts w:asciiTheme="minorHAnsi" w:hAnsiTheme="minorHAnsi" w:cstheme="minorHAnsi"/>
          <w:b/>
          <w:bCs/>
          <w:sz w:val="18"/>
          <w:szCs w:val="18"/>
          <w:lang w:val="es-ES"/>
        </w:rPr>
      </w:pPr>
      <w:r w:rsidRPr="006E5426">
        <w:rPr>
          <w:rFonts w:asciiTheme="minorHAnsi" w:hAnsiTheme="minorHAnsi" w:cstheme="minorHAnsi"/>
          <w:sz w:val="18"/>
          <w:szCs w:val="18"/>
          <w:lang w:val="es-ES"/>
        </w:rPr>
        <w:t>Desayunos diarios</w:t>
      </w:r>
    </w:p>
    <w:p w14:paraId="16A9237A" w14:textId="243F02C8" w:rsidR="009237A0" w:rsidRPr="006E5426" w:rsidRDefault="002D2BAF">
      <w:pPr>
        <w:pStyle w:val="wordsection1"/>
        <w:numPr>
          <w:ilvl w:val="0"/>
          <w:numId w:val="3"/>
        </w:numPr>
        <w:spacing w:before="0" w:beforeAutospacing="0" w:after="0" w:afterAutospacing="0"/>
        <w:rPr>
          <w:rFonts w:asciiTheme="minorHAnsi" w:hAnsiTheme="minorHAnsi" w:cstheme="minorHAnsi"/>
          <w:b/>
          <w:bCs/>
          <w:sz w:val="18"/>
          <w:szCs w:val="18"/>
          <w:lang w:val="es-ES"/>
        </w:rPr>
      </w:pPr>
      <w:r>
        <w:rPr>
          <w:rFonts w:asciiTheme="minorHAnsi" w:hAnsiTheme="minorHAnsi" w:cstheme="minorHAnsi"/>
          <w:sz w:val="18"/>
          <w:szCs w:val="18"/>
          <w:lang w:val="es-ES"/>
        </w:rPr>
        <w:t xml:space="preserve">Comidas según programa, mencionadas como incluidas. </w:t>
      </w:r>
    </w:p>
    <w:p w14:paraId="339F7400" w14:textId="08FD027E" w:rsidR="00527D53" w:rsidRPr="006E5426" w:rsidRDefault="00527D53">
      <w:pPr>
        <w:pStyle w:val="wordsection1"/>
        <w:numPr>
          <w:ilvl w:val="0"/>
          <w:numId w:val="3"/>
        </w:numPr>
        <w:spacing w:before="0" w:beforeAutospacing="0" w:after="0" w:afterAutospacing="0"/>
        <w:rPr>
          <w:rFonts w:asciiTheme="minorHAnsi" w:hAnsiTheme="minorHAnsi" w:cstheme="minorHAnsi"/>
          <w:sz w:val="18"/>
          <w:szCs w:val="18"/>
          <w:lang w:val="es-ES_tradnl"/>
        </w:rPr>
      </w:pPr>
      <w:r w:rsidRPr="006E5426">
        <w:rPr>
          <w:rFonts w:asciiTheme="minorHAnsi" w:hAnsiTheme="minorHAnsi" w:cstheme="minorHAnsi"/>
          <w:sz w:val="18"/>
          <w:szCs w:val="18"/>
          <w:lang w:val="es-ES_tradnl"/>
        </w:rPr>
        <w:t xml:space="preserve">Traslados aeropuerto de </w:t>
      </w:r>
      <w:r w:rsidR="005A6666" w:rsidRPr="006E5426">
        <w:rPr>
          <w:rFonts w:asciiTheme="minorHAnsi" w:hAnsiTheme="minorHAnsi" w:cstheme="minorHAnsi"/>
          <w:sz w:val="18"/>
          <w:szCs w:val="18"/>
          <w:lang w:val="es-ES_tradnl"/>
        </w:rPr>
        <w:t>IST</w:t>
      </w:r>
      <w:r w:rsidRPr="006E5426">
        <w:rPr>
          <w:rFonts w:asciiTheme="minorHAnsi" w:hAnsiTheme="minorHAnsi" w:cstheme="minorHAnsi"/>
          <w:sz w:val="18"/>
          <w:szCs w:val="18"/>
          <w:lang w:val="es-ES_tradnl"/>
        </w:rPr>
        <w:t>/</w:t>
      </w:r>
      <w:r w:rsidR="005A6666" w:rsidRPr="006E5426">
        <w:rPr>
          <w:rFonts w:asciiTheme="minorHAnsi" w:hAnsiTheme="minorHAnsi" w:cstheme="minorHAnsi"/>
          <w:sz w:val="18"/>
          <w:szCs w:val="18"/>
          <w:lang w:val="es-ES_tradnl"/>
        </w:rPr>
        <w:t>HTL</w:t>
      </w:r>
      <w:r w:rsidRPr="006E5426">
        <w:rPr>
          <w:rFonts w:asciiTheme="minorHAnsi" w:hAnsiTheme="minorHAnsi" w:cstheme="minorHAnsi"/>
          <w:sz w:val="18"/>
          <w:szCs w:val="18"/>
          <w:lang w:val="es-ES_tradnl"/>
        </w:rPr>
        <w:t xml:space="preserve">/aeropuerto </w:t>
      </w:r>
      <w:r w:rsidR="005A6666" w:rsidRPr="006E5426">
        <w:rPr>
          <w:rFonts w:asciiTheme="minorHAnsi" w:hAnsiTheme="minorHAnsi" w:cstheme="minorHAnsi"/>
          <w:sz w:val="18"/>
          <w:szCs w:val="18"/>
          <w:lang w:val="es-ES_tradnl"/>
        </w:rPr>
        <w:t>IST en servicio regular</w:t>
      </w:r>
      <w:r w:rsidRPr="006E5426">
        <w:rPr>
          <w:rFonts w:asciiTheme="minorHAnsi" w:hAnsiTheme="minorHAnsi" w:cstheme="minorHAnsi"/>
          <w:sz w:val="18"/>
          <w:szCs w:val="18"/>
          <w:lang w:val="es-ES_tradnl"/>
        </w:rPr>
        <w:t xml:space="preserve">. </w:t>
      </w:r>
    </w:p>
    <w:p w14:paraId="0731F96C" w14:textId="77777777" w:rsidR="00527D53" w:rsidRPr="006E5426" w:rsidRDefault="00527D53">
      <w:pPr>
        <w:pStyle w:val="wordsection1"/>
        <w:numPr>
          <w:ilvl w:val="0"/>
          <w:numId w:val="3"/>
        </w:numPr>
        <w:spacing w:before="0" w:beforeAutospacing="0" w:after="0" w:afterAutospacing="0"/>
        <w:rPr>
          <w:rFonts w:asciiTheme="minorHAnsi" w:hAnsiTheme="minorHAnsi" w:cstheme="minorHAnsi"/>
          <w:sz w:val="18"/>
          <w:szCs w:val="18"/>
          <w:lang w:val="es-ES_tradnl"/>
        </w:rPr>
      </w:pPr>
      <w:r w:rsidRPr="006E5426">
        <w:rPr>
          <w:rFonts w:asciiTheme="minorHAnsi" w:hAnsiTheme="minorHAnsi" w:cstheme="minorHAnsi"/>
          <w:sz w:val="18"/>
          <w:szCs w:val="18"/>
          <w:lang w:val="es-ES_tradnl"/>
        </w:rPr>
        <w:t>Guía profesional de habla hispana.</w:t>
      </w:r>
    </w:p>
    <w:p w14:paraId="233A5A69" w14:textId="1B345EF5" w:rsidR="00527D53" w:rsidRPr="006E5426" w:rsidRDefault="00527D53">
      <w:pPr>
        <w:pStyle w:val="wordsection1"/>
        <w:numPr>
          <w:ilvl w:val="0"/>
          <w:numId w:val="3"/>
        </w:numPr>
        <w:spacing w:before="0" w:beforeAutospacing="0" w:after="0" w:afterAutospacing="0"/>
        <w:rPr>
          <w:rFonts w:asciiTheme="minorHAnsi" w:hAnsiTheme="minorHAnsi" w:cstheme="minorHAnsi"/>
          <w:sz w:val="18"/>
          <w:szCs w:val="18"/>
          <w:lang w:val="es-ES_tradnl"/>
        </w:rPr>
      </w:pPr>
      <w:r w:rsidRPr="006E5426">
        <w:rPr>
          <w:rFonts w:asciiTheme="minorHAnsi" w:hAnsiTheme="minorHAnsi" w:cstheme="minorHAnsi"/>
          <w:sz w:val="18"/>
          <w:szCs w:val="18"/>
          <w:lang w:val="es-ES_tradnl"/>
        </w:rPr>
        <w:t xml:space="preserve">Visitas </w:t>
      </w:r>
      <w:r w:rsidR="006F6438" w:rsidRPr="006E5426">
        <w:rPr>
          <w:rFonts w:asciiTheme="minorHAnsi" w:hAnsiTheme="minorHAnsi" w:cstheme="minorHAnsi"/>
          <w:sz w:val="18"/>
          <w:szCs w:val="18"/>
          <w:lang w:val="es-ES_tradnl"/>
        </w:rPr>
        <w:t>mencionadas como incluidas</w:t>
      </w:r>
      <w:r w:rsidRPr="006E5426">
        <w:rPr>
          <w:rFonts w:asciiTheme="minorHAnsi" w:hAnsiTheme="minorHAnsi" w:cstheme="minorHAnsi"/>
          <w:sz w:val="18"/>
          <w:szCs w:val="18"/>
          <w:lang w:val="es-ES_tradnl"/>
        </w:rPr>
        <w:t>.</w:t>
      </w:r>
    </w:p>
    <w:p w14:paraId="10611981" w14:textId="77777777" w:rsidR="008D627F" w:rsidRDefault="008D627F" w:rsidP="008D627F">
      <w:pPr>
        <w:pStyle w:val="wordsection1"/>
        <w:spacing w:before="0" w:beforeAutospacing="0" w:after="0" w:afterAutospacing="0"/>
        <w:rPr>
          <w:rFonts w:asciiTheme="minorHAnsi" w:hAnsiTheme="minorHAnsi" w:cstheme="minorHAnsi"/>
          <w:sz w:val="20"/>
          <w:szCs w:val="20"/>
          <w:lang w:val="es-ES_tradnl"/>
        </w:rPr>
      </w:pPr>
    </w:p>
    <w:p w14:paraId="789B9106" w14:textId="2545B20E" w:rsidR="0031555E" w:rsidRPr="006E5426" w:rsidRDefault="00D300C0" w:rsidP="0031555E">
      <w:pPr>
        <w:pStyle w:val="wordsection1"/>
        <w:spacing w:before="0" w:beforeAutospacing="0" w:after="0" w:afterAutospacing="0"/>
        <w:rPr>
          <w:rFonts w:asciiTheme="minorHAnsi" w:hAnsiTheme="minorHAnsi" w:cstheme="minorHAnsi"/>
          <w:b/>
          <w:bCs/>
          <w:color w:val="008000"/>
          <w:sz w:val="20"/>
          <w:szCs w:val="20"/>
        </w:rPr>
      </w:pPr>
      <w:r w:rsidRPr="006E5426">
        <w:rPr>
          <w:rFonts w:asciiTheme="minorHAnsi" w:hAnsiTheme="minorHAnsi" w:cstheme="minorHAnsi"/>
          <w:b/>
          <w:bCs/>
          <w:color w:val="008000"/>
          <w:sz w:val="20"/>
          <w:szCs w:val="20"/>
        </w:rPr>
        <w:t>NO INCLUYE</w:t>
      </w:r>
      <w:r w:rsidR="0031555E" w:rsidRPr="006E5426">
        <w:rPr>
          <w:rFonts w:asciiTheme="minorHAnsi" w:hAnsiTheme="minorHAnsi" w:cstheme="minorHAnsi"/>
          <w:b/>
          <w:bCs/>
          <w:color w:val="008000"/>
          <w:sz w:val="20"/>
          <w:szCs w:val="20"/>
        </w:rPr>
        <w:t>:</w:t>
      </w:r>
    </w:p>
    <w:p w14:paraId="39197863" w14:textId="466512D1" w:rsidR="0031555E" w:rsidRPr="006E5426" w:rsidRDefault="0031555E">
      <w:pPr>
        <w:pStyle w:val="wordsection1"/>
        <w:numPr>
          <w:ilvl w:val="0"/>
          <w:numId w:val="1"/>
        </w:numPr>
        <w:spacing w:before="0" w:beforeAutospacing="0" w:after="0" w:afterAutospacing="0"/>
        <w:rPr>
          <w:rFonts w:asciiTheme="minorHAnsi" w:hAnsiTheme="minorHAnsi" w:cstheme="minorHAnsi"/>
          <w:sz w:val="18"/>
          <w:szCs w:val="18"/>
          <w:lang w:val="es-ES"/>
        </w:rPr>
      </w:pPr>
      <w:r w:rsidRPr="006E5426">
        <w:rPr>
          <w:rFonts w:asciiTheme="minorHAnsi" w:hAnsiTheme="minorHAnsi" w:cstheme="minorHAnsi"/>
          <w:sz w:val="18"/>
          <w:szCs w:val="18"/>
          <w:lang w:val="es-AR"/>
        </w:rPr>
        <w:t xml:space="preserve">Propinas </w:t>
      </w:r>
      <w:r w:rsidR="00BC6FF6" w:rsidRPr="006E5426">
        <w:rPr>
          <w:rFonts w:asciiTheme="minorHAnsi" w:hAnsiTheme="minorHAnsi" w:cstheme="minorHAnsi"/>
          <w:sz w:val="18"/>
          <w:szCs w:val="18"/>
          <w:lang w:val="es-AR"/>
        </w:rPr>
        <w:t xml:space="preserve">para conductores y guías </w:t>
      </w:r>
      <w:r w:rsidR="00962883" w:rsidRPr="006E5426">
        <w:rPr>
          <w:rFonts w:asciiTheme="minorHAnsi" w:hAnsiTheme="minorHAnsi" w:cstheme="minorHAnsi"/>
          <w:sz w:val="18"/>
          <w:szCs w:val="18"/>
          <w:lang w:val="es-AR"/>
        </w:rPr>
        <w:t>(sugerido US$50 x PAX)</w:t>
      </w:r>
    </w:p>
    <w:p w14:paraId="4D37173B" w14:textId="2EA26105" w:rsidR="008D627F" w:rsidRPr="006E5426" w:rsidRDefault="008D627F">
      <w:pPr>
        <w:pStyle w:val="wordsection1"/>
        <w:numPr>
          <w:ilvl w:val="0"/>
          <w:numId w:val="1"/>
        </w:numPr>
        <w:spacing w:before="0" w:beforeAutospacing="0" w:after="0" w:afterAutospacing="0"/>
        <w:rPr>
          <w:rFonts w:asciiTheme="minorHAnsi" w:hAnsiTheme="minorHAnsi" w:cstheme="minorHAnsi"/>
          <w:sz w:val="18"/>
          <w:szCs w:val="18"/>
          <w:lang w:val="es-ES"/>
        </w:rPr>
      </w:pPr>
      <w:r w:rsidRPr="006E5426">
        <w:rPr>
          <w:rFonts w:asciiTheme="minorHAnsi" w:hAnsiTheme="minorHAnsi" w:cstheme="minorHAnsi"/>
          <w:sz w:val="18"/>
          <w:szCs w:val="18"/>
          <w:lang w:val="es-AR"/>
        </w:rPr>
        <w:t>Tours opcionales</w:t>
      </w:r>
      <w:r w:rsidR="00A66DB4">
        <w:rPr>
          <w:rFonts w:asciiTheme="minorHAnsi" w:hAnsiTheme="minorHAnsi" w:cstheme="minorHAnsi"/>
          <w:sz w:val="18"/>
          <w:szCs w:val="18"/>
          <w:lang w:val="es-AR"/>
        </w:rPr>
        <w:t xml:space="preserve">, sujetos a disponibilidad. </w:t>
      </w:r>
    </w:p>
    <w:p w14:paraId="37DD5444" w14:textId="3668E579" w:rsidR="0031555E" w:rsidRPr="006E5426" w:rsidRDefault="00D300C0">
      <w:pPr>
        <w:pStyle w:val="wordsection1"/>
        <w:numPr>
          <w:ilvl w:val="0"/>
          <w:numId w:val="1"/>
        </w:numPr>
        <w:spacing w:before="0" w:beforeAutospacing="0" w:after="0" w:afterAutospacing="0"/>
        <w:rPr>
          <w:rFonts w:asciiTheme="minorHAnsi" w:hAnsiTheme="minorHAnsi" w:cstheme="minorHAnsi"/>
          <w:sz w:val="18"/>
          <w:szCs w:val="18"/>
          <w:lang w:val="es-ES"/>
        </w:rPr>
      </w:pPr>
      <w:r w:rsidRPr="006E5426">
        <w:rPr>
          <w:rFonts w:asciiTheme="minorHAnsi" w:hAnsiTheme="minorHAnsi" w:cstheme="minorHAnsi"/>
          <w:sz w:val="18"/>
          <w:szCs w:val="18"/>
          <w:lang w:val="es-ES"/>
        </w:rPr>
        <w:t>Visitas</w:t>
      </w:r>
      <w:r w:rsidR="00711A0B" w:rsidRPr="006E5426">
        <w:rPr>
          <w:rFonts w:asciiTheme="minorHAnsi" w:hAnsiTheme="minorHAnsi" w:cstheme="minorHAnsi"/>
          <w:sz w:val="18"/>
          <w:szCs w:val="18"/>
          <w:lang w:val="es-ES"/>
        </w:rPr>
        <w:t xml:space="preserve"> y excursiones</w:t>
      </w:r>
      <w:r w:rsidRPr="006E5426">
        <w:rPr>
          <w:rFonts w:asciiTheme="minorHAnsi" w:hAnsiTheme="minorHAnsi" w:cstheme="minorHAnsi"/>
          <w:sz w:val="18"/>
          <w:szCs w:val="18"/>
          <w:lang w:val="es-ES"/>
        </w:rPr>
        <w:t xml:space="preserve"> opcionales, no mencionadas como incluidas.</w:t>
      </w:r>
    </w:p>
    <w:p w14:paraId="40F68673" w14:textId="6E450595" w:rsidR="0031555E" w:rsidRPr="006E5426" w:rsidRDefault="00D300C0">
      <w:pPr>
        <w:pStyle w:val="wordsection1"/>
        <w:numPr>
          <w:ilvl w:val="0"/>
          <w:numId w:val="1"/>
        </w:numPr>
        <w:spacing w:before="0" w:beforeAutospacing="0" w:after="0" w:afterAutospacing="0"/>
        <w:rPr>
          <w:rFonts w:asciiTheme="minorHAnsi" w:hAnsiTheme="minorHAnsi" w:cstheme="minorHAnsi"/>
          <w:sz w:val="18"/>
          <w:szCs w:val="18"/>
          <w:lang w:val="es-ES"/>
        </w:rPr>
      </w:pPr>
      <w:r w:rsidRPr="006E5426">
        <w:rPr>
          <w:rFonts w:asciiTheme="minorHAnsi" w:hAnsiTheme="minorHAnsi" w:cstheme="minorHAnsi"/>
          <w:sz w:val="18"/>
          <w:szCs w:val="18"/>
          <w:lang w:val="es-ES"/>
        </w:rPr>
        <w:t>Bebidas durante las comidas.</w:t>
      </w:r>
    </w:p>
    <w:p w14:paraId="4C90CA22" w14:textId="052C9BD7" w:rsidR="0031555E" w:rsidRPr="006E5426" w:rsidRDefault="00D300C0">
      <w:pPr>
        <w:pStyle w:val="wordsection1"/>
        <w:numPr>
          <w:ilvl w:val="0"/>
          <w:numId w:val="1"/>
        </w:numPr>
        <w:spacing w:before="0" w:beforeAutospacing="0" w:after="0" w:afterAutospacing="0"/>
        <w:rPr>
          <w:rFonts w:asciiTheme="minorHAnsi" w:hAnsiTheme="minorHAnsi" w:cstheme="minorHAnsi"/>
          <w:sz w:val="18"/>
          <w:szCs w:val="18"/>
          <w:lang w:val="es-ES"/>
        </w:rPr>
      </w:pPr>
      <w:r w:rsidRPr="006E5426">
        <w:rPr>
          <w:rFonts w:asciiTheme="minorHAnsi" w:hAnsiTheme="minorHAnsi" w:cstheme="minorHAnsi"/>
          <w:sz w:val="18"/>
          <w:szCs w:val="18"/>
          <w:lang w:val="es-ES"/>
        </w:rPr>
        <w:t>Alimentación no mencionada como incluida.</w:t>
      </w:r>
    </w:p>
    <w:p w14:paraId="69A76AD1" w14:textId="4B34095B" w:rsidR="0031555E" w:rsidRPr="006E5426" w:rsidRDefault="0031555E">
      <w:pPr>
        <w:pStyle w:val="wordsection1"/>
        <w:numPr>
          <w:ilvl w:val="0"/>
          <w:numId w:val="1"/>
        </w:numPr>
        <w:spacing w:before="0" w:beforeAutospacing="0" w:after="0" w:afterAutospacing="0"/>
        <w:rPr>
          <w:rFonts w:asciiTheme="minorHAnsi" w:hAnsiTheme="minorHAnsi" w:cstheme="minorHAnsi"/>
          <w:sz w:val="18"/>
          <w:szCs w:val="18"/>
        </w:rPr>
      </w:pPr>
      <w:r w:rsidRPr="006E5426">
        <w:rPr>
          <w:rFonts w:asciiTheme="minorHAnsi" w:hAnsiTheme="minorHAnsi" w:cstheme="minorHAnsi"/>
          <w:sz w:val="18"/>
          <w:szCs w:val="18"/>
        </w:rPr>
        <w:t>Extras y gastos personales</w:t>
      </w:r>
      <w:r w:rsidR="00D300C0" w:rsidRPr="006E5426">
        <w:rPr>
          <w:rFonts w:asciiTheme="minorHAnsi" w:hAnsiTheme="minorHAnsi" w:cstheme="minorHAnsi"/>
          <w:sz w:val="18"/>
          <w:szCs w:val="18"/>
        </w:rPr>
        <w:t xml:space="preserve"> (llamadas internacionales, </w:t>
      </w:r>
      <w:r w:rsidR="00711A0B" w:rsidRPr="006E5426">
        <w:rPr>
          <w:rFonts w:asciiTheme="minorHAnsi" w:hAnsiTheme="minorHAnsi" w:cstheme="minorHAnsi"/>
          <w:sz w:val="18"/>
          <w:szCs w:val="18"/>
        </w:rPr>
        <w:t>lavandería, etc.).</w:t>
      </w:r>
    </w:p>
    <w:p w14:paraId="3D2DD324" w14:textId="4C0788A6" w:rsidR="0031555E" w:rsidRPr="006E5426" w:rsidRDefault="00711A0B">
      <w:pPr>
        <w:pStyle w:val="wordsection1"/>
        <w:numPr>
          <w:ilvl w:val="0"/>
          <w:numId w:val="1"/>
        </w:numPr>
        <w:spacing w:before="0" w:beforeAutospacing="0" w:after="0" w:afterAutospacing="0"/>
        <w:rPr>
          <w:rFonts w:asciiTheme="minorHAnsi" w:hAnsiTheme="minorHAnsi" w:cstheme="minorHAnsi"/>
          <w:sz w:val="18"/>
          <w:szCs w:val="18"/>
        </w:rPr>
      </w:pPr>
      <w:r w:rsidRPr="006E5426">
        <w:rPr>
          <w:rFonts w:asciiTheme="minorHAnsi" w:hAnsiTheme="minorHAnsi" w:cstheme="minorHAnsi"/>
          <w:sz w:val="18"/>
          <w:szCs w:val="18"/>
        </w:rPr>
        <w:t>Boletos aéreos</w:t>
      </w:r>
      <w:r w:rsidR="005A6666" w:rsidRPr="006E5426">
        <w:rPr>
          <w:rFonts w:asciiTheme="minorHAnsi" w:hAnsiTheme="minorHAnsi" w:cstheme="minorHAnsi"/>
          <w:sz w:val="18"/>
          <w:szCs w:val="18"/>
        </w:rPr>
        <w:t xml:space="preserve"> internos e internacionales</w:t>
      </w:r>
      <w:r w:rsidRPr="006E5426">
        <w:rPr>
          <w:rFonts w:asciiTheme="minorHAnsi" w:hAnsiTheme="minorHAnsi" w:cstheme="minorHAnsi"/>
          <w:sz w:val="18"/>
          <w:szCs w:val="18"/>
        </w:rPr>
        <w:t>.</w:t>
      </w:r>
    </w:p>
    <w:p w14:paraId="2209D01D" w14:textId="77777777" w:rsidR="0031555E" w:rsidRPr="006E5426" w:rsidRDefault="0031555E">
      <w:pPr>
        <w:pStyle w:val="wordsection1"/>
        <w:numPr>
          <w:ilvl w:val="0"/>
          <w:numId w:val="1"/>
        </w:numPr>
        <w:spacing w:before="0" w:beforeAutospacing="0" w:after="0" w:afterAutospacing="0"/>
        <w:rPr>
          <w:rFonts w:asciiTheme="minorHAnsi" w:hAnsiTheme="minorHAnsi" w:cstheme="minorHAnsi"/>
          <w:sz w:val="18"/>
          <w:szCs w:val="18"/>
          <w:lang w:val="es-ES"/>
        </w:rPr>
      </w:pPr>
      <w:r w:rsidRPr="006E5426">
        <w:rPr>
          <w:rFonts w:asciiTheme="minorHAnsi" w:hAnsiTheme="minorHAnsi" w:cstheme="minorHAnsi"/>
          <w:sz w:val="18"/>
          <w:szCs w:val="18"/>
          <w:lang w:val="es-ES"/>
        </w:rPr>
        <w:t>Cualquier servicio no mencionado como incluido.</w:t>
      </w:r>
    </w:p>
    <w:p w14:paraId="0E057E53" w14:textId="7872279A" w:rsidR="006B02BD" w:rsidRPr="006E5426" w:rsidRDefault="006B02BD">
      <w:pPr>
        <w:pStyle w:val="wordsection1"/>
        <w:numPr>
          <w:ilvl w:val="0"/>
          <w:numId w:val="1"/>
        </w:numPr>
        <w:spacing w:before="0" w:beforeAutospacing="0" w:after="0" w:afterAutospacing="0"/>
        <w:rPr>
          <w:rFonts w:asciiTheme="minorHAnsi" w:hAnsiTheme="minorHAnsi" w:cstheme="minorHAnsi"/>
          <w:sz w:val="18"/>
          <w:szCs w:val="18"/>
        </w:rPr>
      </w:pPr>
      <w:r w:rsidRPr="006E5426">
        <w:rPr>
          <w:rFonts w:asciiTheme="minorHAnsi" w:hAnsiTheme="minorHAnsi" w:cstheme="minorHAnsi"/>
          <w:sz w:val="18"/>
          <w:szCs w:val="18"/>
        </w:rPr>
        <w:t>Tasas de estancia en Turquía (</w:t>
      </w:r>
      <w:r w:rsidR="005A6666" w:rsidRPr="006E5426">
        <w:rPr>
          <w:rFonts w:asciiTheme="minorHAnsi" w:hAnsiTheme="minorHAnsi" w:cstheme="minorHAnsi"/>
          <w:sz w:val="18"/>
          <w:szCs w:val="18"/>
        </w:rPr>
        <w:t>se paga en destino</w:t>
      </w:r>
      <w:r w:rsidRPr="006E5426">
        <w:rPr>
          <w:rFonts w:asciiTheme="minorHAnsi" w:hAnsiTheme="minorHAnsi" w:cstheme="minorHAnsi"/>
          <w:sz w:val="18"/>
          <w:szCs w:val="18"/>
        </w:rPr>
        <w:t>).</w:t>
      </w:r>
    </w:p>
    <w:p w14:paraId="6D81BFAD" w14:textId="597AC848" w:rsidR="0031555E" w:rsidRPr="006E5426" w:rsidRDefault="00711A0B">
      <w:pPr>
        <w:pStyle w:val="wordsection1"/>
        <w:numPr>
          <w:ilvl w:val="0"/>
          <w:numId w:val="1"/>
        </w:numPr>
        <w:spacing w:before="0" w:beforeAutospacing="0" w:after="0" w:afterAutospacing="0"/>
        <w:rPr>
          <w:rFonts w:asciiTheme="minorHAnsi" w:hAnsiTheme="minorHAnsi" w:cstheme="minorHAnsi"/>
          <w:sz w:val="18"/>
          <w:szCs w:val="18"/>
        </w:rPr>
      </w:pPr>
      <w:r w:rsidRPr="006E5426">
        <w:rPr>
          <w:rFonts w:asciiTheme="minorHAnsi" w:hAnsiTheme="minorHAnsi" w:cstheme="minorHAnsi"/>
          <w:sz w:val="18"/>
          <w:szCs w:val="18"/>
        </w:rPr>
        <w:t>Seguro de asistencia de viaje</w:t>
      </w:r>
      <w:r w:rsidR="0031555E" w:rsidRPr="006E5426">
        <w:rPr>
          <w:rFonts w:asciiTheme="minorHAnsi" w:hAnsiTheme="minorHAnsi" w:cstheme="minorHAnsi"/>
          <w:sz w:val="18"/>
          <w:szCs w:val="18"/>
        </w:rPr>
        <w:t>.</w:t>
      </w:r>
    </w:p>
    <w:bookmarkEnd w:id="0"/>
    <w:p w14:paraId="77F64EDB" w14:textId="77777777" w:rsidR="00716E3D" w:rsidRDefault="00716E3D" w:rsidP="00853814">
      <w:pPr>
        <w:tabs>
          <w:tab w:val="left" w:pos="3802"/>
        </w:tabs>
        <w:jc w:val="both"/>
        <w:textAlignment w:val="baseline"/>
        <w:outlineLvl w:val="2"/>
        <w:rPr>
          <w:rFonts w:asciiTheme="minorHAnsi" w:hAnsiTheme="minorHAnsi" w:cstheme="minorHAnsi"/>
          <w:sz w:val="22"/>
          <w:szCs w:val="22"/>
        </w:rPr>
      </w:pPr>
    </w:p>
    <w:p w14:paraId="019D57DD" w14:textId="0C407395" w:rsidR="00716E3D" w:rsidRPr="00264D07" w:rsidRDefault="00716E3D" w:rsidP="00264D07">
      <w:pPr>
        <w:tabs>
          <w:tab w:val="left" w:pos="3802"/>
        </w:tabs>
        <w:jc w:val="center"/>
        <w:textAlignment w:val="baseline"/>
        <w:outlineLvl w:val="2"/>
        <w:rPr>
          <w:rStyle w:val="titulodia"/>
          <w:rFonts w:asciiTheme="minorHAnsi" w:hAnsiTheme="minorHAnsi" w:cstheme="minorHAnsi"/>
          <w:b/>
          <w:bCs/>
        </w:rPr>
      </w:pPr>
      <w:r w:rsidRPr="00264D07">
        <w:rPr>
          <w:rStyle w:val="titulodia"/>
          <w:rFonts w:asciiTheme="minorHAnsi" w:hAnsiTheme="minorHAnsi" w:cstheme="minorHAnsi"/>
          <w:b/>
          <w:bCs/>
        </w:rPr>
        <w:t>HOTELES PREVISTOS O SIMILARES</w:t>
      </w:r>
    </w:p>
    <w:tbl>
      <w:tblPr>
        <w:tblStyle w:val="Tablaconcuadrcula"/>
        <w:tblW w:w="0" w:type="auto"/>
        <w:jc w:val="center"/>
        <w:tblLook w:val="04A0" w:firstRow="1" w:lastRow="0" w:firstColumn="1" w:lastColumn="0" w:noHBand="0" w:noVBand="1"/>
      </w:tblPr>
      <w:tblGrid>
        <w:gridCol w:w="2622"/>
        <w:gridCol w:w="6809"/>
      </w:tblGrid>
      <w:tr w:rsidR="00616B48" w:rsidRPr="00616B48" w14:paraId="0906D5A5" w14:textId="77777777" w:rsidTr="00616B48">
        <w:trPr>
          <w:jc w:val="center"/>
        </w:trPr>
        <w:tc>
          <w:tcPr>
            <w:tcW w:w="2622" w:type="dxa"/>
            <w:shd w:val="clear" w:color="auto" w:fill="006600"/>
          </w:tcPr>
          <w:p w14:paraId="786BF7FB" w14:textId="11145FE8" w:rsidR="00616B48" w:rsidRPr="00616B48" w:rsidRDefault="00616B48" w:rsidP="005B562B">
            <w:pPr>
              <w:rPr>
                <w:rFonts w:asciiTheme="minorHAnsi" w:hAnsiTheme="minorHAnsi" w:cstheme="minorHAnsi"/>
                <w:b/>
                <w:bCs/>
                <w:color w:val="FFFFFF" w:themeColor="background1"/>
                <w:sz w:val="22"/>
                <w:szCs w:val="22"/>
                <w:lang w:val="pt-PT"/>
              </w:rPr>
            </w:pPr>
            <w:r w:rsidRPr="0031555E">
              <w:rPr>
                <w:rFonts w:asciiTheme="minorHAnsi" w:hAnsiTheme="minorHAnsi" w:cstheme="minorHAnsi"/>
                <w:b/>
                <w:bCs/>
                <w:color w:val="FFFFFF" w:themeColor="background1"/>
                <w:sz w:val="22"/>
                <w:szCs w:val="22"/>
                <w:lang w:val="es-PE"/>
              </w:rPr>
              <w:t xml:space="preserve"> </w:t>
            </w:r>
            <w:r w:rsidR="00374B34">
              <w:rPr>
                <w:rFonts w:asciiTheme="minorHAnsi" w:hAnsiTheme="minorHAnsi" w:cstheme="minorHAnsi"/>
                <w:b/>
                <w:bCs/>
                <w:color w:val="FFFFFF" w:themeColor="background1"/>
                <w:sz w:val="22"/>
                <w:szCs w:val="22"/>
                <w:lang w:val="pt-PT"/>
              </w:rPr>
              <w:t>CATEGORÍA SUPERIOR</w:t>
            </w:r>
          </w:p>
        </w:tc>
        <w:tc>
          <w:tcPr>
            <w:tcW w:w="6809" w:type="dxa"/>
            <w:shd w:val="clear" w:color="auto" w:fill="006600"/>
          </w:tcPr>
          <w:p w14:paraId="61154BB9" w14:textId="68468DF6" w:rsidR="00616B48" w:rsidRPr="00616B48" w:rsidRDefault="00616B48" w:rsidP="005B562B">
            <w:pPr>
              <w:jc w:val="center"/>
              <w:rPr>
                <w:rFonts w:asciiTheme="minorHAnsi" w:hAnsiTheme="minorHAnsi" w:cstheme="minorHAnsi"/>
                <w:b/>
                <w:bCs/>
                <w:color w:val="FFFFFF" w:themeColor="background1"/>
                <w:sz w:val="22"/>
                <w:szCs w:val="22"/>
                <w:lang w:val="pt-PT"/>
              </w:rPr>
            </w:pPr>
          </w:p>
        </w:tc>
      </w:tr>
      <w:tr w:rsidR="00616B48" w:rsidRPr="00573F8D" w14:paraId="259BBF92" w14:textId="77777777" w:rsidTr="00E95261">
        <w:trPr>
          <w:trHeight w:val="547"/>
          <w:jc w:val="center"/>
        </w:trPr>
        <w:tc>
          <w:tcPr>
            <w:tcW w:w="2622" w:type="dxa"/>
          </w:tcPr>
          <w:p w14:paraId="663EE1D2" w14:textId="1372F1D2" w:rsidR="00616B48" w:rsidRPr="00374B34" w:rsidRDefault="005E63E7" w:rsidP="00374B34">
            <w:pPr>
              <w:rPr>
                <w:rFonts w:asciiTheme="minorHAnsi" w:hAnsiTheme="minorHAnsi" w:cstheme="minorHAnsi"/>
                <w:sz w:val="20"/>
                <w:szCs w:val="20"/>
                <w:lang w:val="pt-PT"/>
              </w:rPr>
            </w:pPr>
            <w:r w:rsidRPr="00374B34">
              <w:rPr>
                <w:rFonts w:asciiTheme="minorHAnsi" w:hAnsiTheme="minorHAnsi" w:cstheme="minorHAnsi"/>
                <w:sz w:val="20"/>
                <w:szCs w:val="20"/>
                <w:lang w:val="pt-PT"/>
              </w:rPr>
              <w:t xml:space="preserve">Estambul </w:t>
            </w:r>
          </w:p>
        </w:tc>
        <w:tc>
          <w:tcPr>
            <w:tcW w:w="6809" w:type="dxa"/>
          </w:tcPr>
          <w:p w14:paraId="156A2F0D" w14:textId="25CE8F79" w:rsidR="00616B48" w:rsidRPr="00B65D53" w:rsidRDefault="008D627F" w:rsidP="00374B34">
            <w:pPr>
              <w:rPr>
                <w:rFonts w:asciiTheme="minorHAnsi" w:hAnsiTheme="minorHAnsi" w:cstheme="minorHAnsi"/>
                <w:color w:val="000000" w:themeColor="text1"/>
                <w:sz w:val="20"/>
                <w:szCs w:val="20"/>
                <w:lang w:val="es-PE"/>
              </w:rPr>
            </w:pPr>
            <w:r w:rsidRPr="008D627F">
              <w:rPr>
                <w:rFonts w:asciiTheme="minorHAnsi" w:hAnsiTheme="minorHAnsi" w:cstheme="minorHAnsi"/>
                <w:color w:val="000000"/>
                <w:sz w:val="20"/>
                <w:szCs w:val="20"/>
                <w:lang w:val="es-CO"/>
              </w:rPr>
              <w:t xml:space="preserve">Royal Stay Palace - Ramada Plaza - Tekstilkent - Pulman </w:t>
            </w:r>
            <w:r>
              <w:rPr>
                <w:rFonts w:asciiTheme="minorHAnsi" w:hAnsiTheme="minorHAnsi" w:cstheme="minorHAnsi"/>
                <w:color w:val="000000"/>
                <w:sz w:val="20"/>
                <w:szCs w:val="20"/>
                <w:lang w:val="es-CO"/>
              </w:rPr>
              <w:t>I</w:t>
            </w:r>
            <w:r w:rsidRPr="008D627F">
              <w:rPr>
                <w:rFonts w:asciiTheme="minorHAnsi" w:hAnsiTheme="minorHAnsi" w:cstheme="minorHAnsi"/>
                <w:color w:val="000000"/>
                <w:sz w:val="20"/>
                <w:szCs w:val="20"/>
                <w:lang w:val="es-CO"/>
              </w:rPr>
              <w:t xml:space="preserve">stambul </w:t>
            </w:r>
          </w:p>
        </w:tc>
      </w:tr>
      <w:tr w:rsidR="002E071D" w:rsidRPr="00D879AB" w14:paraId="7347AD7D" w14:textId="77777777" w:rsidTr="00E95261">
        <w:trPr>
          <w:trHeight w:val="547"/>
          <w:jc w:val="center"/>
        </w:trPr>
        <w:tc>
          <w:tcPr>
            <w:tcW w:w="2622" w:type="dxa"/>
          </w:tcPr>
          <w:p w14:paraId="5753FB22" w14:textId="2A9CF5CC" w:rsidR="002E071D" w:rsidRPr="00374B34" w:rsidRDefault="005E63E7" w:rsidP="00374B34">
            <w:pPr>
              <w:rPr>
                <w:rFonts w:asciiTheme="minorHAnsi" w:hAnsiTheme="minorHAnsi" w:cstheme="minorHAnsi"/>
                <w:sz w:val="20"/>
                <w:szCs w:val="20"/>
                <w:lang w:val="es-PE"/>
              </w:rPr>
            </w:pPr>
            <w:r w:rsidRPr="00374B34">
              <w:rPr>
                <w:rFonts w:asciiTheme="minorHAnsi" w:hAnsiTheme="minorHAnsi" w:cstheme="minorHAnsi"/>
                <w:sz w:val="20"/>
                <w:szCs w:val="20"/>
                <w:lang w:val="es-PE"/>
              </w:rPr>
              <w:t xml:space="preserve">Capadocia </w:t>
            </w:r>
          </w:p>
        </w:tc>
        <w:tc>
          <w:tcPr>
            <w:tcW w:w="6809" w:type="dxa"/>
          </w:tcPr>
          <w:p w14:paraId="4BD631F7" w14:textId="7AA0A934" w:rsidR="002E071D" w:rsidRPr="008D627F" w:rsidRDefault="00D879AB" w:rsidP="00374B34">
            <w:pPr>
              <w:rPr>
                <w:rFonts w:asciiTheme="minorHAnsi" w:hAnsiTheme="minorHAnsi" w:cstheme="minorHAnsi"/>
                <w:color w:val="000000" w:themeColor="text1"/>
                <w:sz w:val="20"/>
                <w:szCs w:val="20"/>
                <w:lang w:val="pt-PT"/>
              </w:rPr>
            </w:pPr>
            <w:r w:rsidRPr="00D879AB">
              <w:rPr>
                <w:rFonts w:asciiTheme="minorHAnsi" w:hAnsiTheme="minorHAnsi" w:cstheme="minorHAnsi"/>
                <w:sz w:val="20"/>
                <w:szCs w:val="20"/>
                <w:lang w:val="pt-PT"/>
              </w:rPr>
              <w:t>Doublé Tree By Hilton / Ramada Capadocia</w:t>
            </w:r>
            <w:r>
              <w:rPr>
                <w:rFonts w:asciiTheme="minorHAnsi" w:hAnsiTheme="minorHAnsi" w:cstheme="minorHAnsi"/>
                <w:sz w:val="20"/>
                <w:szCs w:val="20"/>
                <w:lang w:val="pt-PT"/>
              </w:rPr>
              <w:t>/</w:t>
            </w:r>
            <w:r w:rsidR="008D627F">
              <w:rPr>
                <w:rFonts w:asciiTheme="minorHAnsi" w:hAnsiTheme="minorHAnsi" w:cstheme="minorHAnsi"/>
                <w:sz w:val="20"/>
                <w:szCs w:val="20"/>
                <w:lang w:val="pt-PT"/>
              </w:rPr>
              <w:t>V</w:t>
            </w:r>
            <w:r w:rsidR="008D627F" w:rsidRPr="008D627F">
              <w:rPr>
                <w:rFonts w:asciiTheme="minorHAnsi" w:hAnsiTheme="minorHAnsi" w:cstheme="minorHAnsi"/>
                <w:sz w:val="20"/>
                <w:szCs w:val="20"/>
                <w:lang w:val="pt-PT"/>
              </w:rPr>
              <w:t xml:space="preserve">rasya Capadocia </w:t>
            </w:r>
          </w:p>
        </w:tc>
      </w:tr>
      <w:tr w:rsidR="005E63E7" w:rsidRPr="00D879AB" w14:paraId="4B454EA5" w14:textId="77777777" w:rsidTr="005E63E7">
        <w:trPr>
          <w:trHeight w:val="384"/>
          <w:jc w:val="center"/>
        </w:trPr>
        <w:tc>
          <w:tcPr>
            <w:tcW w:w="2622" w:type="dxa"/>
            <w:shd w:val="clear" w:color="auto" w:fill="auto"/>
          </w:tcPr>
          <w:p w14:paraId="01535621" w14:textId="2B7CDC8E" w:rsidR="005E63E7" w:rsidRPr="00374B34" w:rsidRDefault="005E63E7" w:rsidP="00374B34">
            <w:pPr>
              <w:rPr>
                <w:rFonts w:asciiTheme="minorHAnsi" w:hAnsiTheme="minorHAnsi" w:cstheme="minorHAnsi"/>
                <w:color w:val="FFFFFF"/>
                <w:sz w:val="20"/>
                <w:szCs w:val="20"/>
                <w:lang w:val="es-PE"/>
              </w:rPr>
            </w:pPr>
            <w:r w:rsidRPr="00374B34">
              <w:rPr>
                <w:rFonts w:asciiTheme="minorHAnsi" w:hAnsiTheme="minorHAnsi" w:cstheme="minorHAnsi"/>
                <w:color w:val="000000"/>
                <w:sz w:val="20"/>
                <w:szCs w:val="20"/>
              </w:rPr>
              <w:t>PAMUKKALE</w:t>
            </w:r>
          </w:p>
        </w:tc>
        <w:tc>
          <w:tcPr>
            <w:tcW w:w="6809" w:type="dxa"/>
            <w:shd w:val="clear" w:color="auto" w:fill="auto"/>
          </w:tcPr>
          <w:p w14:paraId="751BEC4D" w14:textId="4A555D68" w:rsidR="005E63E7" w:rsidRPr="008D627F" w:rsidRDefault="008D627F" w:rsidP="00374B34">
            <w:pPr>
              <w:rPr>
                <w:rFonts w:asciiTheme="minorHAnsi" w:hAnsiTheme="minorHAnsi" w:cstheme="minorHAnsi"/>
                <w:color w:val="FFFFFF"/>
                <w:sz w:val="20"/>
                <w:szCs w:val="20"/>
                <w:lang w:val="pt-PT"/>
              </w:rPr>
            </w:pPr>
            <w:r w:rsidRPr="008D627F">
              <w:rPr>
                <w:rFonts w:asciiTheme="minorHAnsi" w:hAnsiTheme="minorHAnsi" w:cstheme="minorHAnsi"/>
                <w:sz w:val="20"/>
                <w:szCs w:val="20"/>
                <w:lang w:val="pt-PT"/>
              </w:rPr>
              <w:t>Pam Thermal Hotel Pamukkale - Richmond Thermal  </w:t>
            </w:r>
          </w:p>
        </w:tc>
      </w:tr>
      <w:tr w:rsidR="005E63E7" w:rsidRPr="00D879AB" w14:paraId="4AA09C42" w14:textId="77777777" w:rsidTr="005E63E7">
        <w:trPr>
          <w:trHeight w:val="384"/>
          <w:jc w:val="center"/>
        </w:trPr>
        <w:tc>
          <w:tcPr>
            <w:tcW w:w="2622" w:type="dxa"/>
            <w:shd w:val="clear" w:color="auto" w:fill="auto"/>
          </w:tcPr>
          <w:p w14:paraId="1294DDB6" w14:textId="320817C6" w:rsidR="005E63E7" w:rsidRPr="00374B34" w:rsidRDefault="008D627F" w:rsidP="00374B34">
            <w:pPr>
              <w:rPr>
                <w:rFonts w:asciiTheme="minorHAnsi" w:hAnsiTheme="minorHAnsi" w:cstheme="minorHAnsi"/>
                <w:sz w:val="20"/>
                <w:szCs w:val="20"/>
                <w:lang w:val="es-PE"/>
              </w:rPr>
            </w:pPr>
            <w:r>
              <w:rPr>
                <w:rFonts w:asciiTheme="minorHAnsi" w:hAnsiTheme="minorHAnsi" w:cstheme="minorHAnsi"/>
                <w:sz w:val="20"/>
                <w:szCs w:val="20"/>
                <w:lang w:val="es-PE"/>
              </w:rPr>
              <w:t>ESMIRNA</w:t>
            </w:r>
            <w:r w:rsidR="00B65D53">
              <w:rPr>
                <w:rFonts w:asciiTheme="minorHAnsi" w:hAnsiTheme="minorHAnsi" w:cstheme="minorHAnsi"/>
                <w:sz w:val="20"/>
                <w:szCs w:val="20"/>
                <w:lang w:val="es-PE"/>
              </w:rPr>
              <w:t xml:space="preserve"> o KUSADASI</w:t>
            </w:r>
          </w:p>
        </w:tc>
        <w:tc>
          <w:tcPr>
            <w:tcW w:w="6809" w:type="dxa"/>
            <w:shd w:val="clear" w:color="auto" w:fill="auto"/>
          </w:tcPr>
          <w:p w14:paraId="740A4FB4" w14:textId="1F7BC507" w:rsidR="005E63E7" w:rsidRPr="00B65D53" w:rsidRDefault="008D627F" w:rsidP="00374B34">
            <w:pPr>
              <w:rPr>
                <w:rFonts w:asciiTheme="minorHAnsi" w:hAnsiTheme="minorHAnsi" w:cstheme="minorHAnsi"/>
                <w:color w:val="FFFFFF"/>
                <w:sz w:val="20"/>
                <w:szCs w:val="20"/>
                <w:lang w:val="pt-PT"/>
              </w:rPr>
            </w:pPr>
            <w:r w:rsidRPr="008D627F">
              <w:rPr>
                <w:rFonts w:asciiTheme="minorHAnsi" w:hAnsiTheme="minorHAnsi" w:cstheme="minorHAnsi"/>
                <w:sz w:val="20"/>
                <w:szCs w:val="20"/>
                <w:lang w:val="pt-PT"/>
              </w:rPr>
              <w:t xml:space="preserve">Hampton By Hilton - Ramada By Wyndham Esmirna- Faustina Hotel </w:t>
            </w:r>
          </w:p>
        </w:tc>
      </w:tr>
    </w:tbl>
    <w:p w14:paraId="695FAC42" w14:textId="77777777" w:rsidR="00616B48" w:rsidRPr="008D627F" w:rsidRDefault="00616B48" w:rsidP="00616B48">
      <w:pPr>
        <w:rPr>
          <w:rFonts w:asciiTheme="minorHAnsi" w:hAnsiTheme="minorHAnsi" w:cstheme="minorHAnsi"/>
          <w:b/>
          <w:bCs/>
          <w:sz w:val="16"/>
          <w:szCs w:val="16"/>
          <w:lang w:val="pt-PT"/>
        </w:rPr>
      </w:pPr>
    </w:p>
    <w:p w14:paraId="03EB3DA0" w14:textId="77777777" w:rsidR="00264D07" w:rsidRPr="008D627F" w:rsidRDefault="00264D07" w:rsidP="00264D07">
      <w:pPr>
        <w:tabs>
          <w:tab w:val="left" w:pos="3802"/>
        </w:tabs>
        <w:jc w:val="center"/>
        <w:textAlignment w:val="baseline"/>
        <w:outlineLvl w:val="2"/>
        <w:rPr>
          <w:rFonts w:asciiTheme="minorHAnsi" w:hAnsiTheme="minorHAnsi" w:cstheme="minorHAnsi"/>
          <w:b/>
          <w:bCs/>
          <w:lang w:val="pt-PT"/>
        </w:rPr>
      </w:pPr>
    </w:p>
    <w:p w14:paraId="2E9D78AE" w14:textId="77F55E25" w:rsidR="002F1083" w:rsidRPr="002F1083" w:rsidRDefault="00395CE6" w:rsidP="002F1083">
      <w:pPr>
        <w:tabs>
          <w:tab w:val="left" w:pos="3802"/>
        </w:tabs>
        <w:jc w:val="center"/>
        <w:textAlignment w:val="baseline"/>
        <w:outlineLvl w:val="2"/>
        <w:rPr>
          <w:rFonts w:asciiTheme="minorHAnsi" w:hAnsiTheme="minorHAnsi" w:cstheme="minorHAnsi"/>
          <w:b/>
          <w:bCs/>
          <w:lang w:val="es-PE"/>
        </w:rPr>
      </w:pPr>
      <w:r w:rsidRPr="002F1083">
        <w:rPr>
          <w:rFonts w:asciiTheme="minorHAnsi" w:hAnsiTheme="minorHAnsi" w:cstheme="minorHAnsi"/>
          <w:b/>
          <w:bCs/>
          <w:lang w:val="es-PE"/>
        </w:rPr>
        <w:t>¡¡¡PRECIOS POR</w:t>
      </w:r>
      <w:r w:rsidR="005B64A6">
        <w:rPr>
          <w:rFonts w:asciiTheme="minorHAnsi" w:hAnsiTheme="minorHAnsi" w:cstheme="minorHAnsi"/>
          <w:b/>
          <w:bCs/>
          <w:lang w:val="es-PE"/>
        </w:rPr>
        <w:t xml:space="preserve"> 2</w:t>
      </w:r>
      <w:r w:rsidRPr="002F1083">
        <w:rPr>
          <w:rFonts w:asciiTheme="minorHAnsi" w:hAnsiTheme="minorHAnsi" w:cstheme="minorHAnsi"/>
          <w:b/>
          <w:bCs/>
          <w:lang w:val="es-PE"/>
        </w:rPr>
        <w:t xml:space="preserve"> PAX EN US$ AMERICANOS 2DO PAX F</w:t>
      </w:r>
      <w:r w:rsidR="005B64A6">
        <w:rPr>
          <w:rFonts w:asciiTheme="minorHAnsi" w:hAnsiTheme="minorHAnsi" w:cstheme="minorHAnsi"/>
          <w:b/>
          <w:bCs/>
          <w:lang w:val="es-PE"/>
        </w:rPr>
        <w:t>REE!!</w:t>
      </w:r>
    </w:p>
    <w:tbl>
      <w:tblPr>
        <w:tblStyle w:val="Tablaconcuadrcula"/>
        <w:tblW w:w="0" w:type="auto"/>
        <w:jc w:val="center"/>
        <w:tblLook w:val="04A0" w:firstRow="1" w:lastRow="0" w:firstColumn="1" w:lastColumn="0" w:noHBand="0" w:noVBand="1"/>
      </w:tblPr>
      <w:tblGrid>
        <w:gridCol w:w="1464"/>
      </w:tblGrid>
      <w:tr w:rsidR="008D627F" w14:paraId="5A534352" w14:textId="26F0AE48" w:rsidTr="000A5795">
        <w:trPr>
          <w:jc w:val="center"/>
        </w:trPr>
        <w:tc>
          <w:tcPr>
            <w:tcW w:w="1464" w:type="dxa"/>
            <w:shd w:val="clear" w:color="auto" w:fill="009900"/>
          </w:tcPr>
          <w:p w14:paraId="757C845E" w14:textId="70FC97FB" w:rsidR="008D627F" w:rsidRPr="003D7999" w:rsidRDefault="008D627F" w:rsidP="003D7999">
            <w:pPr>
              <w:tabs>
                <w:tab w:val="left" w:pos="3802"/>
              </w:tabs>
              <w:jc w:val="center"/>
              <w:textAlignment w:val="baseline"/>
              <w:outlineLvl w:val="2"/>
              <w:rPr>
                <w:rFonts w:asciiTheme="minorHAnsi" w:hAnsiTheme="minorHAnsi" w:cstheme="minorHAnsi"/>
                <w:b/>
                <w:bCs/>
                <w:color w:val="FFFFFF"/>
                <w:sz w:val="22"/>
                <w:szCs w:val="22"/>
                <w:lang w:val="es-PE"/>
              </w:rPr>
            </w:pPr>
            <w:r>
              <w:rPr>
                <w:rFonts w:asciiTheme="minorHAnsi" w:hAnsiTheme="minorHAnsi" w:cstheme="minorHAnsi"/>
                <w:b/>
                <w:bCs/>
                <w:color w:val="FFFFFF"/>
                <w:sz w:val="22"/>
                <w:szCs w:val="22"/>
                <w:lang w:val="es-PE"/>
              </w:rPr>
              <w:t>DBL</w:t>
            </w:r>
          </w:p>
        </w:tc>
      </w:tr>
      <w:tr w:rsidR="008D627F" w14:paraId="7D642C36" w14:textId="07E03A8A" w:rsidTr="000A5795">
        <w:trPr>
          <w:jc w:val="center"/>
        </w:trPr>
        <w:tc>
          <w:tcPr>
            <w:tcW w:w="1464" w:type="dxa"/>
            <w:shd w:val="clear" w:color="auto" w:fill="FDE9D9" w:themeFill="accent6" w:themeFillTint="33"/>
          </w:tcPr>
          <w:p w14:paraId="0FA2A06A" w14:textId="5983657F" w:rsidR="008D627F" w:rsidRDefault="00C4578D" w:rsidP="007A2B4B">
            <w:pPr>
              <w:tabs>
                <w:tab w:val="left" w:pos="3802"/>
              </w:tabs>
              <w:jc w:val="center"/>
              <w:textAlignment w:val="baseline"/>
              <w:outlineLvl w:val="2"/>
              <w:rPr>
                <w:rFonts w:asciiTheme="minorHAnsi" w:hAnsiTheme="minorHAnsi" w:cstheme="minorHAnsi"/>
                <w:sz w:val="22"/>
                <w:szCs w:val="22"/>
                <w:lang w:val="es-PE"/>
              </w:rPr>
            </w:pPr>
            <w:r>
              <w:rPr>
                <w:rFonts w:asciiTheme="minorHAnsi" w:hAnsiTheme="minorHAnsi" w:cstheme="minorHAnsi"/>
                <w:sz w:val="22"/>
                <w:szCs w:val="22"/>
                <w:lang w:val="es-PE"/>
              </w:rPr>
              <w:t>1</w:t>
            </w:r>
            <w:r w:rsidR="00A66DB4">
              <w:rPr>
                <w:rFonts w:asciiTheme="minorHAnsi" w:hAnsiTheme="minorHAnsi" w:cstheme="minorHAnsi"/>
                <w:sz w:val="22"/>
                <w:szCs w:val="22"/>
                <w:lang w:val="es-PE"/>
              </w:rPr>
              <w:t>,</w:t>
            </w:r>
            <w:r>
              <w:rPr>
                <w:rFonts w:asciiTheme="minorHAnsi" w:hAnsiTheme="minorHAnsi" w:cstheme="minorHAnsi"/>
                <w:sz w:val="22"/>
                <w:szCs w:val="22"/>
                <w:lang w:val="es-PE"/>
              </w:rPr>
              <w:t>069</w:t>
            </w:r>
          </w:p>
        </w:tc>
      </w:tr>
    </w:tbl>
    <w:p w14:paraId="1DD94C3B" w14:textId="7F860852" w:rsidR="002F1083" w:rsidRDefault="00A66DB4" w:rsidP="00342DF7">
      <w:pPr>
        <w:tabs>
          <w:tab w:val="left" w:pos="3802"/>
        </w:tabs>
        <w:jc w:val="center"/>
        <w:textAlignment w:val="baseline"/>
        <w:outlineLvl w:val="2"/>
        <w:rPr>
          <w:rFonts w:asciiTheme="minorHAnsi" w:hAnsiTheme="minorHAnsi" w:cstheme="minorHAnsi"/>
          <w:sz w:val="22"/>
          <w:szCs w:val="22"/>
          <w:lang w:val="es-PE"/>
        </w:rPr>
      </w:pPr>
      <w:r>
        <w:rPr>
          <w:rFonts w:asciiTheme="minorHAnsi" w:hAnsiTheme="minorHAnsi" w:cstheme="minorHAnsi"/>
          <w:sz w:val="22"/>
          <w:szCs w:val="22"/>
          <w:lang w:val="es-PE"/>
        </w:rPr>
        <w:t xml:space="preserve">COMISION </w:t>
      </w:r>
      <w:r w:rsidR="00342DF7">
        <w:rPr>
          <w:rFonts w:asciiTheme="minorHAnsi" w:hAnsiTheme="minorHAnsi" w:cstheme="minorHAnsi"/>
          <w:sz w:val="22"/>
          <w:szCs w:val="22"/>
          <w:lang w:val="es-PE"/>
        </w:rPr>
        <w:t>1</w:t>
      </w:r>
      <w:r>
        <w:rPr>
          <w:rFonts w:asciiTheme="minorHAnsi" w:hAnsiTheme="minorHAnsi" w:cstheme="minorHAnsi"/>
          <w:sz w:val="22"/>
          <w:szCs w:val="22"/>
          <w:lang w:val="es-PE"/>
        </w:rPr>
        <w:t>2</w:t>
      </w:r>
      <w:r w:rsidR="00342DF7">
        <w:rPr>
          <w:rFonts w:asciiTheme="minorHAnsi" w:hAnsiTheme="minorHAnsi" w:cstheme="minorHAnsi"/>
          <w:sz w:val="22"/>
          <w:szCs w:val="22"/>
          <w:lang w:val="es-PE"/>
        </w:rPr>
        <w:t>%   INCENTIVO</w:t>
      </w:r>
      <w:r w:rsidR="00395CE6">
        <w:rPr>
          <w:rFonts w:asciiTheme="minorHAnsi" w:hAnsiTheme="minorHAnsi" w:cstheme="minorHAnsi"/>
          <w:sz w:val="22"/>
          <w:szCs w:val="22"/>
          <w:lang w:val="es-PE"/>
        </w:rPr>
        <w:t xml:space="preserve"> </w:t>
      </w:r>
      <w:r>
        <w:rPr>
          <w:rFonts w:asciiTheme="minorHAnsi" w:hAnsiTheme="minorHAnsi" w:cstheme="minorHAnsi"/>
          <w:sz w:val="22"/>
          <w:szCs w:val="22"/>
          <w:lang w:val="es-PE"/>
        </w:rPr>
        <w:t xml:space="preserve">$30 </w:t>
      </w:r>
      <w:r w:rsidR="00395CE6">
        <w:rPr>
          <w:rFonts w:asciiTheme="minorHAnsi" w:hAnsiTheme="minorHAnsi" w:cstheme="minorHAnsi"/>
          <w:sz w:val="22"/>
          <w:szCs w:val="22"/>
          <w:lang w:val="es-PE"/>
        </w:rPr>
        <w:t>(POR PROMOCIÓN)</w:t>
      </w:r>
      <w:r w:rsidR="00342DF7">
        <w:rPr>
          <w:rFonts w:asciiTheme="minorHAnsi" w:hAnsiTheme="minorHAnsi" w:cstheme="minorHAnsi"/>
          <w:sz w:val="22"/>
          <w:szCs w:val="22"/>
          <w:lang w:val="es-PE"/>
        </w:rPr>
        <w:t xml:space="preserve"> </w:t>
      </w:r>
    </w:p>
    <w:p w14:paraId="379CE90B" w14:textId="77777777" w:rsidR="00342DF7" w:rsidRDefault="00342DF7" w:rsidP="00342DF7">
      <w:pPr>
        <w:tabs>
          <w:tab w:val="left" w:pos="3802"/>
        </w:tabs>
        <w:jc w:val="center"/>
        <w:textAlignment w:val="baseline"/>
        <w:outlineLvl w:val="2"/>
        <w:rPr>
          <w:rFonts w:asciiTheme="minorHAnsi" w:hAnsiTheme="minorHAnsi" w:cstheme="minorHAnsi"/>
          <w:sz w:val="22"/>
          <w:szCs w:val="22"/>
          <w:lang w:val="es-AR"/>
        </w:rPr>
      </w:pPr>
    </w:p>
    <w:p w14:paraId="0458739F" w14:textId="77777777" w:rsidR="005C1500" w:rsidRPr="00A66DB4" w:rsidRDefault="005C1500" w:rsidP="00853814">
      <w:pPr>
        <w:tabs>
          <w:tab w:val="left" w:pos="3802"/>
        </w:tabs>
        <w:jc w:val="both"/>
        <w:textAlignment w:val="baseline"/>
        <w:outlineLvl w:val="2"/>
        <w:rPr>
          <w:rFonts w:asciiTheme="minorHAnsi" w:hAnsiTheme="minorHAnsi" w:cstheme="minorHAnsi"/>
          <w:b/>
          <w:bCs/>
          <w:sz w:val="20"/>
          <w:szCs w:val="20"/>
          <w:lang w:val="es-AR"/>
        </w:rPr>
      </w:pPr>
    </w:p>
    <w:p w14:paraId="5E29763D" w14:textId="6CECD875" w:rsidR="00787395" w:rsidRDefault="00787395" w:rsidP="00787395">
      <w:pPr>
        <w:tabs>
          <w:tab w:val="left" w:pos="3802"/>
        </w:tabs>
        <w:jc w:val="both"/>
        <w:textAlignment w:val="baseline"/>
        <w:outlineLvl w:val="2"/>
        <w:rPr>
          <w:rFonts w:asciiTheme="minorHAnsi" w:hAnsiTheme="minorHAnsi" w:cstheme="minorHAnsi"/>
          <w:sz w:val="22"/>
          <w:szCs w:val="22"/>
        </w:rPr>
      </w:pPr>
      <w:r>
        <w:rPr>
          <w:rFonts w:asciiTheme="minorHAnsi" w:hAnsiTheme="minorHAnsi" w:cstheme="minorHAnsi"/>
          <w:sz w:val="22"/>
          <w:szCs w:val="22"/>
        </w:rPr>
        <w:t xml:space="preserve">NOTAS IMPORTANTES: </w:t>
      </w:r>
    </w:p>
    <w:p w14:paraId="1B5ECF61" w14:textId="26EFB918" w:rsidR="00787395" w:rsidRPr="003258B6" w:rsidRDefault="00E96F59">
      <w:pPr>
        <w:pStyle w:val="Prrafodelista"/>
        <w:numPr>
          <w:ilvl w:val="0"/>
          <w:numId w:val="2"/>
        </w:numPr>
        <w:tabs>
          <w:tab w:val="left" w:pos="3802"/>
        </w:tabs>
        <w:jc w:val="both"/>
        <w:textAlignment w:val="baseline"/>
        <w:outlineLvl w:val="2"/>
        <w:rPr>
          <w:rFonts w:asciiTheme="minorHAnsi" w:hAnsiTheme="minorHAnsi" w:cstheme="minorHAnsi"/>
          <w:sz w:val="18"/>
          <w:szCs w:val="18"/>
        </w:rPr>
      </w:pPr>
      <w:r w:rsidRPr="003258B6">
        <w:rPr>
          <w:rFonts w:asciiTheme="minorHAnsi" w:hAnsiTheme="minorHAnsi" w:cstheme="minorHAnsi"/>
          <w:sz w:val="18"/>
          <w:szCs w:val="18"/>
        </w:rPr>
        <w:t xml:space="preserve">¡¡Precios </w:t>
      </w:r>
      <w:r w:rsidR="00A66DB4">
        <w:rPr>
          <w:rFonts w:asciiTheme="minorHAnsi" w:hAnsiTheme="minorHAnsi" w:cstheme="minorHAnsi"/>
          <w:sz w:val="18"/>
          <w:szCs w:val="18"/>
        </w:rPr>
        <w:t xml:space="preserve">por </w:t>
      </w:r>
      <w:r w:rsidR="008D627F" w:rsidRPr="003258B6">
        <w:rPr>
          <w:rFonts w:asciiTheme="minorHAnsi" w:hAnsiTheme="minorHAnsi" w:cstheme="minorHAnsi"/>
          <w:sz w:val="18"/>
          <w:szCs w:val="18"/>
        </w:rPr>
        <w:t xml:space="preserve">02 </w:t>
      </w:r>
      <w:r w:rsidR="00A66DB4">
        <w:rPr>
          <w:rFonts w:asciiTheme="minorHAnsi" w:hAnsiTheme="minorHAnsi" w:cstheme="minorHAnsi"/>
          <w:sz w:val="18"/>
          <w:szCs w:val="18"/>
        </w:rPr>
        <w:t>PAX</w:t>
      </w:r>
      <w:r w:rsidR="008D627F" w:rsidRPr="003258B6">
        <w:rPr>
          <w:rFonts w:asciiTheme="minorHAnsi" w:hAnsiTheme="minorHAnsi" w:cstheme="minorHAnsi"/>
          <w:sz w:val="18"/>
          <w:szCs w:val="18"/>
        </w:rPr>
        <w:t xml:space="preserve"> cotizad</w:t>
      </w:r>
      <w:r w:rsidR="00A66DB4">
        <w:rPr>
          <w:rFonts w:asciiTheme="minorHAnsi" w:hAnsiTheme="minorHAnsi" w:cstheme="minorHAnsi"/>
          <w:sz w:val="18"/>
          <w:szCs w:val="18"/>
        </w:rPr>
        <w:t>o</w:t>
      </w:r>
      <w:r w:rsidR="008D627F" w:rsidRPr="003258B6">
        <w:rPr>
          <w:rFonts w:asciiTheme="minorHAnsi" w:hAnsiTheme="minorHAnsi" w:cstheme="minorHAnsi"/>
          <w:sz w:val="18"/>
          <w:szCs w:val="18"/>
        </w:rPr>
        <w:t xml:space="preserve">s en </w:t>
      </w:r>
      <w:r w:rsidR="003258B6" w:rsidRPr="003258B6">
        <w:rPr>
          <w:rFonts w:asciiTheme="minorHAnsi" w:hAnsiTheme="minorHAnsi" w:cstheme="minorHAnsi"/>
          <w:sz w:val="18"/>
          <w:szCs w:val="18"/>
        </w:rPr>
        <w:t>habitación</w:t>
      </w:r>
      <w:r w:rsidR="008D627F" w:rsidRPr="003258B6">
        <w:rPr>
          <w:rFonts w:asciiTheme="minorHAnsi" w:hAnsiTheme="minorHAnsi" w:cstheme="minorHAnsi"/>
          <w:sz w:val="18"/>
          <w:szCs w:val="18"/>
        </w:rPr>
        <w:t xml:space="preserve"> doble, </w:t>
      </w:r>
      <w:r w:rsidRPr="003258B6">
        <w:rPr>
          <w:rFonts w:asciiTheme="minorHAnsi" w:hAnsiTheme="minorHAnsi" w:cstheme="minorHAnsi"/>
          <w:sz w:val="18"/>
          <w:szCs w:val="18"/>
        </w:rPr>
        <w:t>en US$ dólares americanos SEGUNDO PAX FREE!!</w:t>
      </w:r>
      <w:r w:rsidR="00395CE6" w:rsidRPr="003258B6">
        <w:rPr>
          <w:rFonts w:asciiTheme="minorHAnsi" w:hAnsiTheme="minorHAnsi" w:cstheme="minorHAnsi"/>
          <w:sz w:val="18"/>
          <w:szCs w:val="18"/>
        </w:rPr>
        <w:t xml:space="preserve"> (2X1)</w:t>
      </w:r>
      <w:r w:rsidR="00787395" w:rsidRPr="003258B6">
        <w:rPr>
          <w:rFonts w:asciiTheme="minorHAnsi" w:hAnsiTheme="minorHAnsi" w:cstheme="minorHAnsi"/>
          <w:sz w:val="18"/>
          <w:szCs w:val="18"/>
        </w:rPr>
        <w:t xml:space="preserve">. </w:t>
      </w:r>
    </w:p>
    <w:p w14:paraId="2B1FCAFC" w14:textId="25D196E1" w:rsidR="00787395" w:rsidRPr="003258B6" w:rsidRDefault="00787395">
      <w:pPr>
        <w:pStyle w:val="Prrafodelista"/>
        <w:numPr>
          <w:ilvl w:val="0"/>
          <w:numId w:val="2"/>
        </w:numPr>
        <w:tabs>
          <w:tab w:val="left" w:pos="3802"/>
        </w:tabs>
        <w:jc w:val="both"/>
        <w:textAlignment w:val="baseline"/>
        <w:outlineLvl w:val="2"/>
        <w:rPr>
          <w:rFonts w:asciiTheme="minorHAnsi" w:hAnsiTheme="minorHAnsi" w:cstheme="minorHAnsi"/>
          <w:sz w:val="18"/>
          <w:szCs w:val="18"/>
        </w:rPr>
      </w:pPr>
      <w:r w:rsidRPr="003258B6">
        <w:rPr>
          <w:rFonts w:asciiTheme="minorHAnsi" w:hAnsiTheme="minorHAnsi" w:cstheme="minorHAnsi"/>
          <w:sz w:val="18"/>
          <w:szCs w:val="18"/>
        </w:rPr>
        <w:t xml:space="preserve">Precios válidos </w:t>
      </w:r>
      <w:r w:rsidR="00395CE6" w:rsidRPr="003258B6">
        <w:rPr>
          <w:rFonts w:asciiTheme="minorHAnsi" w:hAnsiTheme="minorHAnsi" w:cstheme="minorHAnsi"/>
          <w:sz w:val="18"/>
          <w:szCs w:val="18"/>
        </w:rPr>
        <w:t>para un mínimo de 02 PAX PAGANTES, VIAJANDO JUNTOS.</w:t>
      </w:r>
    </w:p>
    <w:p w14:paraId="2AFEF333" w14:textId="5EC09691" w:rsidR="00264D07" w:rsidRPr="003258B6" w:rsidRDefault="00264D07">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sidRPr="003258B6">
        <w:rPr>
          <w:rFonts w:asciiTheme="minorHAnsi" w:hAnsiTheme="minorHAnsi" w:cstheme="minorHAnsi"/>
          <w:sz w:val="18"/>
          <w:szCs w:val="18"/>
          <w:lang w:val="es-PE"/>
        </w:rPr>
        <w:t>Hora de check in en el hotel 1</w:t>
      </w:r>
      <w:r w:rsidR="00962883">
        <w:rPr>
          <w:rFonts w:asciiTheme="minorHAnsi" w:hAnsiTheme="minorHAnsi" w:cstheme="minorHAnsi"/>
          <w:sz w:val="18"/>
          <w:szCs w:val="18"/>
          <w:lang w:val="es-PE"/>
        </w:rPr>
        <w:t>4</w:t>
      </w:r>
      <w:r w:rsidRPr="003258B6">
        <w:rPr>
          <w:rFonts w:asciiTheme="minorHAnsi" w:hAnsiTheme="minorHAnsi" w:cstheme="minorHAnsi"/>
          <w:sz w:val="18"/>
          <w:szCs w:val="18"/>
          <w:lang w:val="es-PE"/>
        </w:rPr>
        <w:t>:00 // Hora de check out 1</w:t>
      </w:r>
      <w:r w:rsidR="00962883">
        <w:rPr>
          <w:rFonts w:asciiTheme="minorHAnsi" w:hAnsiTheme="minorHAnsi" w:cstheme="minorHAnsi"/>
          <w:sz w:val="18"/>
          <w:szCs w:val="18"/>
          <w:lang w:val="es-PE"/>
        </w:rPr>
        <w:t>2</w:t>
      </w:r>
      <w:r w:rsidRPr="003258B6">
        <w:rPr>
          <w:rFonts w:asciiTheme="minorHAnsi" w:hAnsiTheme="minorHAnsi" w:cstheme="minorHAnsi"/>
          <w:sz w:val="18"/>
          <w:szCs w:val="18"/>
          <w:lang w:val="es-PE"/>
        </w:rPr>
        <w:t>:00</w:t>
      </w:r>
    </w:p>
    <w:p w14:paraId="29DCD788" w14:textId="0091BDA4" w:rsidR="000B7485" w:rsidRPr="003258B6" w:rsidRDefault="000B7485">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sidRPr="003258B6">
        <w:rPr>
          <w:rFonts w:asciiTheme="minorHAnsi" w:hAnsiTheme="minorHAnsi" w:cstheme="minorHAnsi"/>
          <w:sz w:val="18"/>
          <w:szCs w:val="18"/>
          <w:lang w:val="es-PE"/>
        </w:rPr>
        <w:t xml:space="preserve">Las tarifas no incluyen early check in o late check out (tiene costo adicional). </w:t>
      </w:r>
    </w:p>
    <w:p w14:paraId="07A46A58" w14:textId="7596596F" w:rsidR="00264D07" w:rsidRPr="003258B6" w:rsidRDefault="00264D07">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sidRPr="003258B6">
        <w:rPr>
          <w:rFonts w:asciiTheme="minorHAnsi" w:hAnsiTheme="minorHAnsi" w:cstheme="minorHAnsi"/>
          <w:sz w:val="18"/>
          <w:szCs w:val="18"/>
          <w:lang w:val="es-PE"/>
        </w:rPr>
        <w:t>El orden de las visitas puede cambiar sin previo aviso.</w:t>
      </w:r>
    </w:p>
    <w:p w14:paraId="2800BE8B" w14:textId="7772271F" w:rsidR="00231EB5" w:rsidRDefault="00716E3D">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sidRPr="003258B6">
        <w:rPr>
          <w:rFonts w:asciiTheme="minorHAnsi" w:hAnsiTheme="minorHAnsi" w:cstheme="minorHAnsi"/>
          <w:sz w:val="18"/>
          <w:szCs w:val="18"/>
          <w:lang w:val="es-PE"/>
        </w:rPr>
        <w:t xml:space="preserve">Precios </w:t>
      </w:r>
      <w:r w:rsidR="00E96F59" w:rsidRPr="003258B6">
        <w:rPr>
          <w:rFonts w:asciiTheme="minorHAnsi" w:hAnsiTheme="minorHAnsi" w:cstheme="minorHAnsi"/>
          <w:sz w:val="18"/>
          <w:szCs w:val="18"/>
          <w:lang w:val="es-PE"/>
        </w:rPr>
        <w:t xml:space="preserve">no </w:t>
      </w:r>
      <w:r w:rsidRPr="003258B6">
        <w:rPr>
          <w:rFonts w:asciiTheme="minorHAnsi" w:hAnsiTheme="minorHAnsi" w:cstheme="minorHAnsi"/>
          <w:sz w:val="18"/>
          <w:szCs w:val="18"/>
          <w:lang w:val="es-PE"/>
        </w:rPr>
        <w:t xml:space="preserve">válidos para pagos </w:t>
      </w:r>
      <w:r w:rsidR="00E96F59" w:rsidRPr="003258B6">
        <w:rPr>
          <w:rFonts w:asciiTheme="minorHAnsi" w:hAnsiTheme="minorHAnsi" w:cstheme="minorHAnsi"/>
          <w:sz w:val="18"/>
          <w:szCs w:val="18"/>
          <w:lang w:val="es-PE"/>
        </w:rPr>
        <w:t>con tarjeta de crédito</w:t>
      </w:r>
    </w:p>
    <w:p w14:paraId="7CD205E9" w14:textId="477B3AB7" w:rsidR="006E5426" w:rsidRPr="003258B6" w:rsidRDefault="006E5426">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Pr>
          <w:rFonts w:asciiTheme="minorHAnsi" w:hAnsiTheme="minorHAnsi" w:cstheme="minorHAnsi"/>
          <w:sz w:val="18"/>
          <w:szCs w:val="18"/>
          <w:lang w:val="es-PE"/>
        </w:rPr>
        <w:t xml:space="preserve">EL programa permite solo 01 equipaje de bodega de 15kg +01 equipaje de mano de 8kg por pasajero. De tener, equipaje extra, se cobrará el excedente en destino. </w:t>
      </w:r>
    </w:p>
    <w:p w14:paraId="2FD93337" w14:textId="3BA87FFA" w:rsidR="003258B6" w:rsidRPr="003258B6" w:rsidRDefault="007C4C0F" w:rsidP="003258B6">
      <w:pPr>
        <w:tabs>
          <w:tab w:val="left" w:pos="3802"/>
        </w:tabs>
        <w:ind w:left="360"/>
        <w:jc w:val="both"/>
        <w:textAlignment w:val="baseline"/>
        <w:outlineLvl w:val="2"/>
        <w:rPr>
          <w:rFonts w:asciiTheme="minorHAnsi" w:hAnsiTheme="minorHAnsi" w:cstheme="minorHAnsi"/>
          <w:sz w:val="18"/>
          <w:szCs w:val="18"/>
          <w:lang w:val="es-PE"/>
        </w:rPr>
      </w:pPr>
      <w:r w:rsidRPr="003258B6">
        <w:rPr>
          <w:rFonts w:asciiTheme="minorHAnsi" w:hAnsiTheme="minorHAnsi" w:cstheme="minorHAnsi"/>
          <w:sz w:val="18"/>
          <w:szCs w:val="18"/>
          <w:lang w:val="es-PE"/>
        </w:rPr>
        <w:t>Los hoteles son previstos o similares y pueden cambiar sin previo aviso</w:t>
      </w:r>
      <w:r w:rsidR="003258B6" w:rsidRPr="003258B6">
        <w:rPr>
          <w:rFonts w:asciiTheme="minorHAnsi" w:hAnsiTheme="minorHAnsi" w:cstheme="minorHAnsi"/>
          <w:sz w:val="18"/>
          <w:szCs w:val="18"/>
          <w:lang w:val="es-PE"/>
        </w:rPr>
        <w:t xml:space="preserve">, hasta tener la reserva confirmada y pagada en su totalidad. </w:t>
      </w:r>
    </w:p>
    <w:p w14:paraId="7F32B847" w14:textId="2CD7CF56" w:rsidR="003258B6" w:rsidRDefault="003258B6" w:rsidP="003258B6">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sidRPr="003258B6">
        <w:rPr>
          <w:rFonts w:asciiTheme="minorHAnsi" w:hAnsiTheme="minorHAnsi" w:cstheme="minorHAnsi"/>
          <w:sz w:val="18"/>
          <w:szCs w:val="18"/>
          <w:lang w:val="es-PE"/>
        </w:rPr>
        <w:t xml:space="preserve">El orden de las visitas puede cambiar sin previo aviso, respetando los lugares a visitar. </w:t>
      </w:r>
    </w:p>
    <w:p w14:paraId="7B398EBF" w14:textId="78AE1853" w:rsidR="006E5426" w:rsidRPr="003258B6" w:rsidRDefault="006E5426" w:rsidP="003258B6">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sidRPr="006E5426">
        <w:rPr>
          <w:rFonts w:asciiTheme="minorHAnsi" w:hAnsiTheme="minorHAnsi" w:cstheme="minorHAnsi"/>
          <w:sz w:val="18"/>
          <w:szCs w:val="18"/>
          <w:lang w:val="es-CO"/>
        </w:rPr>
        <w:t>Los días martes el Palacio Topkapi está cerrado, en caso de realizarse la actividad del Estambul Clásico este día se reemplazará por la Cisterna Basílica.</w:t>
      </w:r>
      <w:r w:rsidRPr="006E5426">
        <w:rPr>
          <w:rFonts w:asciiTheme="minorHAnsi" w:hAnsiTheme="minorHAnsi" w:cstheme="minorHAnsi"/>
          <w:sz w:val="18"/>
          <w:szCs w:val="18"/>
        </w:rPr>
        <w:t> </w:t>
      </w:r>
    </w:p>
    <w:p w14:paraId="63F7AC2E" w14:textId="7224E9C2" w:rsidR="00374B34" w:rsidRPr="003258B6" w:rsidRDefault="00374B34">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sidRPr="003258B6">
        <w:rPr>
          <w:rFonts w:asciiTheme="minorHAnsi" w:hAnsiTheme="minorHAnsi" w:cstheme="minorHAnsi"/>
          <w:sz w:val="18"/>
          <w:szCs w:val="18"/>
          <w:lang w:val="es-PE"/>
        </w:rPr>
        <w:t>El tipo de cama en las habitaciones DBL (01 cama tamaño matrimonio o 02 camas twin), se verá al momento de realizar el check in, de acuerdo a la disponibilidad hotelera.</w:t>
      </w:r>
    </w:p>
    <w:p w14:paraId="6B66AA96" w14:textId="25389B09" w:rsidR="000B7485" w:rsidRPr="003258B6" w:rsidRDefault="000B7485">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sidRPr="003258B6">
        <w:rPr>
          <w:rFonts w:asciiTheme="minorHAnsi" w:hAnsiTheme="minorHAnsi" w:cstheme="minorHAnsi"/>
          <w:sz w:val="18"/>
          <w:szCs w:val="18"/>
          <w:lang w:val="es-PE"/>
        </w:rPr>
        <w:t>Precios no válidos para Navidad, año nuevo, días festivos y</w:t>
      </w:r>
      <w:r w:rsidR="009E46D0" w:rsidRPr="003258B6">
        <w:rPr>
          <w:rFonts w:asciiTheme="minorHAnsi" w:hAnsiTheme="minorHAnsi" w:cstheme="minorHAnsi"/>
          <w:sz w:val="18"/>
          <w:szCs w:val="18"/>
          <w:lang w:val="es-PE"/>
        </w:rPr>
        <w:t xml:space="preserve"> fechas de ferias en destino.</w:t>
      </w:r>
    </w:p>
    <w:p w14:paraId="21B5D7C5" w14:textId="41AEEA14" w:rsidR="00716E3D" w:rsidRPr="003258B6" w:rsidRDefault="00716E3D">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sidRPr="003258B6">
        <w:rPr>
          <w:rFonts w:asciiTheme="minorHAnsi" w:hAnsiTheme="minorHAnsi" w:cstheme="minorHAnsi"/>
          <w:sz w:val="18"/>
          <w:szCs w:val="18"/>
          <w:lang w:val="es-PE"/>
        </w:rPr>
        <w:t xml:space="preserve">Precios no reembolsables, no transferibles no endosables. </w:t>
      </w:r>
    </w:p>
    <w:p w14:paraId="7595DDCA" w14:textId="77777777" w:rsidR="00716E3D" w:rsidRPr="003258B6" w:rsidRDefault="00716E3D">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sidRPr="003258B6">
        <w:rPr>
          <w:rFonts w:asciiTheme="minorHAnsi" w:hAnsiTheme="minorHAnsi" w:cstheme="minorHAnsi"/>
          <w:sz w:val="18"/>
          <w:szCs w:val="18"/>
          <w:lang w:val="es-PE"/>
        </w:rPr>
        <w:t>NO SHOW PENALIZADO AL 100% DEL TOTAL PAGADO.</w:t>
      </w:r>
    </w:p>
    <w:p w14:paraId="4BD791FB" w14:textId="76AF314D" w:rsidR="00716E3D" w:rsidRPr="003258B6" w:rsidRDefault="00716E3D">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sidRPr="003258B6">
        <w:rPr>
          <w:rFonts w:asciiTheme="minorHAnsi" w:hAnsiTheme="minorHAnsi" w:cstheme="minorHAnsi"/>
          <w:sz w:val="18"/>
          <w:szCs w:val="18"/>
          <w:lang w:val="es-PE"/>
        </w:rPr>
        <w:t xml:space="preserve">Válido para comprar hasta el </w:t>
      </w:r>
      <w:r w:rsidR="00240A54" w:rsidRPr="003258B6">
        <w:rPr>
          <w:rFonts w:asciiTheme="minorHAnsi" w:hAnsiTheme="minorHAnsi" w:cstheme="minorHAnsi"/>
          <w:sz w:val="18"/>
          <w:szCs w:val="18"/>
          <w:lang w:val="es-PE"/>
        </w:rPr>
        <w:t>10</w:t>
      </w:r>
      <w:r w:rsidRPr="003258B6">
        <w:rPr>
          <w:rFonts w:asciiTheme="minorHAnsi" w:hAnsiTheme="minorHAnsi" w:cstheme="minorHAnsi"/>
          <w:sz w:val="18"/>
          <w:szCs w:val="18"/>
          <w:lang w:val="es-PE"/>
        </w:rPr>
        <w:t>/</w:t>
      </w:r>
      <w:r w:rsidR="003258B6" w:rsidRPr="003258B6">
        <w:rPr>
          <w:rFonts w:asciiTheme="minorHAnsi" w:hAnsiTheme="minorHAnsi" w:cstheme="minorHAnsi"/>
          <w:sz w:val="18"/>
          <w:szCs w:val="18"/>
          <w:lang w:val="es-PE"/>
        </w:rPr>
        <w:t>10</w:t>
      </w:r>
      <w:r w:rsidRPr="003258B6">
        <w:rPr>
          <w:rFonts w:asciiTheme="minorHAnsi" w:hAnsiTheme="minorHAnsi" w:cstheme="minorHAnsi"/>
          <w:sz w:val="18"/>
          <w:szCs w:val="18"/>
          <w:lang w:val="es-PE"/>
        </w:rPr>
        <w:t>/20</w:t>
      </w:r>
      <w:r w:rsidR="00240A54" w:rsidRPr="003258B6">
        <w:rPr>
          <w:rFonts w:asciiTheme="minorHAnsi" w:hAnsiTheme="minorHAnsi" w:cstheme="minorHAnsi"/>
          <w:sz w:val="18"/>
          <w:szCs w:val="18"/>
          <w:lang w:val="es-PE"/>
        </w:rPr>
        <w:t>25</w:t>
      </w:r>
      <w:r w:rsidR="00962883">
        <w:rPr>
          <w:rFonts w:asciiTheme="minorHAnsi" w:hAnsiTheme="minorHAnsi" w:cstheme="minorHAnsi"/>
          <w:sz w:val="18"/>
          <w:szCs w:val="18"/>
          <w:lang w:val="es-PE"/>
        </w:rPr>
        <w:t xml:space="preserve"> o hasta agotar stock </w:t>
      </w:r>
    </w:p>
    <w:p w14:paraId="6420E7E8" w14:textId="49E689F0" w:rsidR="00F82EBA" w:rsidRPr="003258B6" w:rsidRDefault="00716E3D" w:rsidP="003258B6">
      <w:pPr>
        <w:pStyle w:val="Prrafodelista"/>
        <w:numPr>
          <w:ilvl w:val="0"/>
          <w:numId w:val="2"/>
        </w:numPr>
        <w:tabs>
          <w:tab w:val="left" w:pos="3802"/>
        </w:tabs>
        <w:jc w:val="both"/>
        <w:textAlignment w:val="baseline"/>
        <w:outlineLvl w:val="2"/>
        <w:rPr>
          <w:rFonts w:asciiTheme="minorHAnsi" w:hAnsiTheme="minorHAnsi" w:cstheme="minorHAnsi"/>
          <w:sz w:val="18"/>
          <w:szCs w:val="18"/>
          <w:lang w:val="es-PE"/>
        </w:rPr>
      </w:pPr>
      <w:r w:rsidRPr="003258B6">
        <w:rPr>
          <w:rFonts w:asciiTheme="minorHAnsi" w:hAnsiTheme="minorHAnsi" w:cstheme="minorHAnsi"/>
          <w:sz w:val="18"/>
          <w:szCs w:val="18"/>
          <w:lang w:val="es-PE"/>
        </w:rPr>
        <w:t xml:space="preserve">Válido para viajar hasta </w:t>
      </w:r>
      <w:r w:rsidR="00231EB5" w:rsidRPr="003258B6">
        <w:rPr>
          <w:rFonts w:asciiTheme="minorHAnsi" w:hAnsiTheme="minorHAnsi" w:cstheme="minorHAnsi"/>
          <w:sz w:val="18"/>
          <w:szCs w:val="18"/>
          <w:lang w:val="es-PE"/>
        </w:rPr>
        <w:t xml:space="preserve">de </w:t>
      </w:r>
      <w:r w:rsidR="00962883">
        <w:rPr>
          <w:rFonts w:asciiTheme="minorHAnsi" w:hAnsiTheme="minorHAnsi" w:cstheme="minorHAnsi"/>
          <w:sz w:val="18"/>
          <w:szCs w:val="18"/>
          <w:lang w:val="es-PE"/>
        </w:rPr>
        <w:t>28</w:t>
      </w:r>
      <w:r w:rsidRPr="003258B6">
        <w:rPr>
          <w:rFonts w:asciiTheme="minorHAnsi" w:hAnsiTheme="minorHAnsi" w:cstheme="minorHAnsi"/>
          <w:sz w:val="18"/>
          <w:szCs w:val="18"/>
          <w:lang w:val="es-PE"/>
        </w:rPr>
        <w:t>/</w:t>
      </w:r>
      <w:r w:rsidR="00962883">
        <w:rPr>
          <w:rFonts w:asciiTheme="minorHAnsi" w:hAnsiTheme="minorHAnsi" w:cstheme="minorHAnsi"/>
          <w:sz w:val="18"/>
          <w:szCs w:val="18"/>
          <w:lang w:val="es-PE"/>
        </w:rPr>
        <w:t>11</w:t>
      </w:r>
      <w:r w:rsidRPr="003258B6">
        <w:rPr>
          <w:rFonts w:asciiTheme="minorHAnsi" w:hAnsiTheme="minorHAnsi" w:cstheme="minorHAnsi"/>
          <w:sz w:val="18"/>
          <w:szCs w:val="18"/>
          <w:lang w:val="es-PE"/>
        </w:rPr>
        <w:t>/202</w:t>
      </w:r>
      <w:r w:rsidR="00240A54" w:rsidRPr="003258B6">
        <w:rPr>
          <w:rFonts w:asciiTheme="minorHAnsi" w:hAnsiTheme="minorHAnsi" w:cstheme="minorHAnsi"/>
          <w:sz w:val="18"/>
          <w:szCs w:val="18"/>
          <w:lang w:val="es-PE"/>
        </w:rPr>
        <w:t>5</w:t>
      </w:r>
      <w:r w:rsidR="00231EB5" w:rsidRPr="003258B6">
        <w:rPr>
          <w:rFonts w:asciiTheme="minorHAnsi" w:hAnsiTheme="minorHAnsi" w:cstheme="minorHAnsi"/>
          <w:sz w:val="18"/>
          <w:szCs w:val="18"/>
          <w:lang w:val="es-PE"/>
        </w:rPr>
        <w:t xml:space="preserve"> </w:t>
      </w:r>
      <w:r w:rsidR="00962883">
        <w:rPr>
          <w:rFonts w:asciiTheme="minorHAnsi" w:hAnsiTheme="minorHAnsi" w:cstheme="minorHAnsi"/>
          <w:sz w:val="18"/>
          <w:szCs w:val="18"/>
          <w:lang w:val="es-PE"/>
        </w:rPr>
        <w:t xml:space="preserve"> </w:t>
      </w:r>
    </w:p>
    <w:p w14:paraId="1965DB26" w14:textId="77777777" w:rsidR="00FA113C" w:rsidRPr="00374B34" w:rsidRDefault="00FA113C" w:rsidP="00FA113C">
      <w:pPr>
        <w:rPr>
          <w:vanish/>
          <w:lang w:val="es-ES"/>
        </w:rPr>
      </w:pPr>
    </w:p>
    <w:p w14:paraId="621DBBFE" w14:textId="77777777" w:rsidR="00FA113C" w:rsidRDefault="00FA113C" w:rsidP="00FA113C">
      <w:pPr>
        <w:rPr>
          <w:vanish/>
        </w:rPr>
      </w:pPr>
    </w:p>
    <w:p w14:paraId="6D521817" w14:textId="77777777" w:rsidR="00D14F72" w:rsidRPr="000755F1" w:rsidRDefault="00D14F72" w:rsidP="000755F1">
      <w:pPr>
        <w:pStyle w:val="Ttulo5"/>
        <w:spacing w:before="150" w:beforeAutospacing="0" w:after="150" w:afterAutospacing="0"/>
        <w:jc w:val="right"/>
        <w:rPr>
          <w:rFonts w:asciiTheme="minorHAnsi" w:hAnsiTheme="minorHAnsi" w:cstheme="minorHAnsi"/>
          <w:b w:val="0"/>
          <w:bCs w:val="0"/>
          <w:sz w:val="16"/>
          <w:szCs w:val="16"/>
        </w:rPr>
      </w:pPr>
    </w:p>
    <w:sectPr w:rsidR="00D14F72" w:rsidRPr="000755F1" w:rsidSect="003258B6">
      <w:headerReference w:type="default" r:id="rId8"/>
      <w:footerReference w:type="default" r:id="rId9"/>
      <w:pgSz w:w="11906" w:h="16838"/>
      <w:pgMar w:top="851" w:right="991" w:bottom="568"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7961" w14:textId="77777777" w:rsidR="00DA65C4" w:rsidRDefault="00DA65C4" w:rsidP="00EB2E6A">
      <w:r>
        <w:separator/>
      </w:r>
    </w:p>
  </w:endnote>
  <w:endnote w:type="continuationSeparator" w:id="0">
    <w:p w14:paraId="1B521291" w14:textId="77777777" w:rsidR="00DA65C4" w:rsidRDefault="00DA65C4"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8B13" w14:textId="77777777" w:rsidR="00DA65C4" w:rsidRDefault="00DA65C4" w:rsidP="00EB2E6A">
      <w:r>
        <w:separator/>
      </w:r>
    </w:p>
  </w:footnote>
  <w:footnote w:type="continuationSeparator" w:id="0">
    <w:p w14:paraId="22E8F477" w14:textId="77777777" w:rsidR="00DA65C4" w:rsidRDefault="00DA65C4"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562318897" name="Imagen 562318897"/>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6D9D"/>
    <w:multiLevelType w:val="multilevel"/>
    <w:tmpl w:val="E8F8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2D4BB1"/>
    <w:multiLevelType w:val="hybridMultilevel"/>
    <w:tmpl w:val="0BD42E4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C8105ED"/>
    <w:multiLevelType w:val="multilevel"/>
    <w:tmpl w:val="01EE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94677B"/>
    <w:multiLevelType w:val="multilevel"/>
    <w:tmpl w:val="51E4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012ADB"/>
    <w:multiLevelType w:val="multilevel"/>
    <w:tmpl w:val="ABE4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4F3BC0"/>
    <w:multiLevelType w:val="multilevel"/>
    <w:tmpl w:val="FB14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59372D"/>
    <w:multiLevelType w:val="multilevel"/>
    <w:tmpl w:val="CF4E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7E5AE6"/>
    <w:multiLevelType w:val="hybridMultilevel"/>
    <w:tmpl w:val="DA707AD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70A0E80"/>
    <w:multiLevelType w:val="multilevel"/>
    <w:tmpl w:val="08C6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5C5485"/>
    <w:multiLevelType w:val="multilevel"/>
    <w:tmpl w:val="9874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BE77E5"/>
    <w:multiLevelType w:val="multilevel"/>
    <w:tmpl w:val="A7D0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383083"/>
    <w:multiLevelType w:val="multilevel"/>
    <w:tmpl w:val="9562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B83E58"/>
    <w:multiLevelType w:val="hybridMultilevel"/>
    <w:tmpl w:val="0C8A8E2C"/>
    <w:lvl w:ilvl="0" w:tplc="0809000B">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num w:numId="1" w16cid:durableId="1866868679">
    <w:abstractNumId w:val="12"/>
  </w:num>
  <w:num w:numId="2" w16cid:durableId="2046712881">
    <w:abstractNumId w:val="1"/>
  </w:num>
  <w:num w:numId="3" w16cid:durableId="1633170730">
    <w:abstractNumId w:val="7"/>
  </w:num>
  <w:num w:numId="4" w16cid:durableId="1302537368">
    <w:abstractNumId w:val="10"/>
  </w:num>
  <w:num w:numId="5" w16cid:durableId="598829698">
    <w:abstractNumId w:val="9"/>
  </w:num>
  <w:num w:numId="6" w16cid:durableId="1446995576">
    <w:abstractNumId w:val="5"/>
  </w:num>
  <w:num w:numId="7" w16cid:durableId="1192189968">
    <w:abstractNumId w:val="0"/>
  </w:num>
  <w:num w:numId="8" w16cid:durableId="427577442">
    <w:abstractNumId w:val="2"/>
  </w:num>
  <w:num w:numId="9" w16cid:durableId="1385716909">
    <w:abstractNumId w:val="11"/>
  </w:num>
  <w:num w:numId="10" w16cid:durableId="2126263377">
    <w:abstractNumId w:val="3"/>
  </w:num>
  <w:num w:numId="11" w16cid:durableId="1272128245">
    <w:abstractNumId w:val="8"/>
  </w:num>
  <w:num w:numId="12" w16cid:durableId="717559029">
    <w:abstractNumId w:val="6"/>
  </w:num>
  <w:num w:numId="13" w16cid:durableId="144306676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24D7"/>
    <w:rsid w:val="00013D61"/>
    <w:rsid w:val="000217B9"/>
    <w:rsid w:val="000253B9"/>
    <w:rsid w:val="00034858"/>
    <w:rsid w:val="00034E82"/>
    <w:rsid w:val="000355A1"/>
    <w:rsid w:val="00060083"/>
    <w:rsid w:val="00061EFF"/>
    <w:rsid w:val="00064EF1"/>
    <w:rsid w:val="00066A09"/>
    <w:rsid w:val="000702E9"/>
    <w:rsid w:val="00070B44"/>
    <w:rsid w:val="000755F1"/>
    <w:rsid w:val="000824FD"/>
    <w:rsid w:val="00091F0C"/>
    <w:rsid w:val="000A419A"/>
    <w:rsid w:val="000A50BE"/>
    <w:rsid w:val="000A7AEB"/>
    <w:rsid w:val="000B00C5"/>
    <w:rsid w:val="000B0325"/>
    <w:rsid w:val="000B03EB"/>
    <w:rsid w:val="000B1460"/>
    <w:rsid w:val="000B2CB1"/>
    <w:rsid w:val="000B7485"/>
    <w:rsid w:val="000B79DE"/>
    <w:rsid w:val="000C5AFD"/>
    <w:rsid w:val="000C5B0C"/>
    <w:rsid w:val="000C68FD"/>
    <w:rsid w:val="000D14C6"/>
    <w:rsid w:val="000E0D25"/>
    <w:rsid w:val="000E7F7F"/>
    <w:rsid w:val="000F209B"/>
    <w:rsid w:val="000F3DFF"/>
    <w:rsid w:val="000F79A6"/>
    <w:rsid w:val="00100971"/>
    <w:rsid w:val="001056B7"/>
    <w:rsid w:val="001075F4"/>
    <w:rsid w:val="001103BB"/>
    <w:rsid w:val="00112A4B"/>
    <w:rsid w:val="001155B9"/>
    <w:rsid w:val="00117147"/>
    <w:rsid w:val="0012076C"/>
    <w:rsid w:val="00122BCB"/>
    <w:rsid w:val="001232FB"/>
    <w:rsid w:val="001235FB"/>
    <w:rsid w:val="00125A8A"/>
    <w:rsid w:val="0012719A"/>
    <w:rsid w:val="00127F84"/>
    <w:rsid w:val="00144CEE"/>
    <w:rsid w:val="00155188"/>
    <w:rsid w:val="00163FEC"/>
    <w:rsid w:val="00164A30"/>
    <w:rsid w:val="00167E53"/>
    <w:rsid w:val="00184B14"/>
    <w:rsid w:val="00186D49"/>
    <w:rsid w:val="00190513"/>
    <w:rsid w:val="001926DB"/>
    <w:rsid w:val="0019484F"/>
    <w:rsid w:val="00194F50"/>
    <w:rsid w:val="001A1591"/>
    <w:rsid w:val="001A38BA"/>
    <w:rsid w:val="001A6173"/>
    <w:rsid w:val="001B00CC"/>
    <w:rsid w:val="001B2B18"/>
    <w:rsid w:val="001B6ADB"/>
    <w:rsid w:val="001C2BEB"/>
    <w:rsid w:val="001C62A5"/>
    <w:rsid w:val="001D1ED1"/>
    <w:rsid w:val="001D48F7"/>
    <w:rsid w:val="001E1766"/>
    <w:rsid w:val="001E24B6"/>
    <w:rsid w:val="001E746F"/>
    <w:rsid w:val="001F0A94"/>
    <w:rsid w:val="001F5058"/>
    <w:rsid w:val="0020455F"/>
    <w:rsid w:val="002046C8"/>
    <w:rsid w:val="00210377"/>
    <w:rsid w:val="00224CF2"/>
    <w:rsid w:val="00231EB5"/>
    <w:rsid w:val="002372A9"/>
    <w:rsid w:val="00240A54"/>
    <w:rsid w:val="002530A5"/>
    <w:rsid w:val="002561D6"/>
    <w:rsid w:val="00264D07"/>
    <w:rsid w:val="00267ECC"/>
    <w:rsid w:val="00274E7C"/>
    <w:rsid w:val="002764AA"/>
    <w:rsid w:val="0029605B"/>
    <w:rsid w:val="002A01EF"/>
    <w:rsid w:val="002C525F"/>
    <w:rsid w:val="002D2BAF"/>
    <w:rsid w:val="002D4B50"/>
    <w:rsid w:val="002D783E"/>
    <w:rsid w:val="002E071D"/>
    <w:rsid w:val="002E0EF5"/>
    <w:rsid w:val="002E6AE5"/>
    <w:rsid w:val="002E74D7"/>
    <w:rsid w:val="002F1083"/>
    <w:rsid w:val="0030180A"/>
    <w:rsid w:val="00301948"/>
    <w:rsid w:val="0031555E"/>
    <w:rsid w:val="00322574"/>
    <w:rsid w:val="003258B6"/>
    <w:rsid w:val="003259D5"/>
    <w:rsid w:val="00330851"/>
    <w:rsid w:val="00331B35"/>
    <w:rsid w:val="00342DF7"/>
    <w:rsid w:val="00344FD3"/>
    <w:rsid w:val="0035180E"/>
    <w:rsid w:val="0037219A"/>
    <w:rsid w:val="00374B34"/>
    <w:rsid w:val="00381CBF"/>
    <w:rsid w:val="00390093"/>
    <w:rsid w:val="0039362D"/>
    <w:rsid w:val="00395CE6"/>
    <w:rsid w:val="003A0E34"/>
    <w:rsid w:val="003A0E47"/>
    <w:rsid w:val="003A63FE"/>
    <w:rsid w:val="003B0E86"/>
    <w:rsid w:val="003B56E1"/>
    <w:rsid w:val="003C69B5"/>
    <w:rsid w:val="003C6ED4"/>
    <w:rsid w:val="003D51BC"/>
    <w:rsid w:val="003D6DDA"/>
    <w:rsid w:val="003D7999"/>
    <w:rsid w:val="003E07C9"/>
    <w:rsid w:val="003F2D54"/>
    <w:rsid w:val="00411299"/>
    <w:rsid w:val="00431EA4"/>
    <w:rsid w:val="004327BD"/>
    <w:rsid w:val="00436553"/>
    <w:rsid w:val="00437118"/>
    <w:rsid w:val="00447B06"/>
    <w:rsid w:val="00451831"/>
    <w:rsid w:val="0045458B"/>
    <w:rsid w:val="00454A03"/>
    <w:rsid w:val="004601F3"/>
    <w:rsid w:val="00461073"/>
    <w:rsid w:val="0046135B"/>
    <w:rsid w:val="00467B67"/>
    <w:rsid w:val="00470469"/>
    <w:rsid w:val="00474739"/>
    <w:rsid w:val="004773B8"/>
    <w:rsid w:val="00487DA5"/>
    <w:rsid w:val="0049511F"/>
    <w:rsid w:val="004A0FF6"/>
    <w:rsid w:val="004A2C57"/>
    <w:rsid w:val="004A6ECF"/>
    <w:rsid w:val="004A76D7"/>
    <w:rsid w:val="004C194E"/>
    <w:rsid w:val="004C3D01"/>
    <w:rsid w:val="004D3E9F"/>
    <w:rsid w:val="004E1E97"/>
    <w:rsid w:val="004E300E"/>
    <w:rsid w:val="004F063C"/>
    <w:rsid w:val="004F1D0F"/>
    <w:rsid w:val="004F7285"/>
    <w:rsid w:val="0051222C"/>
    <w:rsid w:val="0051740C"/>
    <w:rsid w:val="00520ED1"/>
    <w:rsid w:val="00523B97"/>
    <w:rsid w:val="00527D53"/>
    <w:rsid w:val="00531CDA"/>
    <w:rsid w:val="00532072"/>
    <w:rsid w:val="00567BF5"/>
    <w:rsid w:val="00573F8D"/>
    <w:rsid w:val="00575A55"/>
    <w:rsid w:val="00582A7A"/>
    <w:rsid w:val="005857FF"/>
    <w:rsid w:val="00592094"/>
    <w:rsid w:val="005A1E1B"/>
    <w:rsid w:val="005A27F0"/>
    <w:rsid w:val="005A6666"/>
    <w:rsid w:val="005A73EB"/>
    <w:rsid w:val="005B1FE1"/>
    <w:rsid w:val="005B64A6"/>
    <w:rsid w:val="005C0F27"/>
    <w:rsid w:val="005C1500"/>
    <w:rsid w:val="005C1DBC"/>
    <w:rsid w:val="005C282D"/>
    <w:rsid w:val="005D30DC"/>
    <w:rsid w:val="005D46A3"/>
    <w:rsid w:val="005D6A8D"/>
    <w:rsid w:val="005E63E7"/>
    <w:rsid w:val="005F412A"/>
    <w:rsid w:val="005F61F4"/>
    <w:rsid w:val="00602DF5"/>
    <w:rsid w:val="0060300A"/>
    <w:rsid w:val="00607469"/>
    <w:rsid w:val="00610B1F"/>
    <w:rsid w:val="00613358"/>
    <w:rsid w:val="00616B48"/>
    <w:rsid w:val="00624A67"/>
    <w:rsid w:val="0064152E"/>
    <w:rsid w:val="006440C2"/>
    <w:rsid w:val="00655D4F"/>
    <w:rsid w:val="0065729A"/>
    <w:rsid w:val="00661D30"/>
    <w:rsid w:val="0068046F"/>
    <w:rsid w:val="00695068"/>
    <w:rsid w:val="00695C17"/>
    <w:rsid w:val="006A4F86"/>
    <w:rsid w:val="006B02BD"/>
    <w:rsid w:val="006B152E"/>
    <w:rsid w:val="006B355C"/>
    <w:rsid w:val="006B39A6"/>
    <w:rsid w:val="006C192C"/>
    <w:rsid w:val="006D5F9B"/>
    <w:rsid w:val="006E4E6B"/>
    <w:rsid w:val="006E5426"/>
    <w:rsid w:val="006F2A7D"/>
    <w:rsid w:val="006F402E"/>
    <w:rsid w:val="006F5479"/>
    <w:rsid w:val="006F6438"/>
    <w:rsid w:val="00706160"/>
    <w:rsid w:val="00711A0B"/>
    <w:rsid w:val="00712F12"/>
    <w:rsid w:val="00716E3D"/>
    <w:rsid w:val="00722980"/>
    <w:rsid w:val="00724E20"/>
    <w:rsid w:val="0072683A"/>
    <w:rsid w:val="0073563F"/>
    <w:rsid w:val="00756CD6"/>
    <w:rsid w:val="00766379"/>
    <w:rsid w:val="007700AE"/>
    <w:rsid w:val="00771511"/>
    <w:rsid w:val="00774E5D"/>
    <w:rsid w:val="00775416"/>
    <w:rsid w:val="00781E76"/>
    <w:rsid w:val="007824CE"/>
    <w:rsid w:val="00787395"/>
    <w:rsid w:val="007A2B4B"/>
    <w:rsid w:val="007B0DC8"/>
    <w:rsid w:val="007B37E8"/>
    <w:rsid w:val="007B3ABA"/>
    <w:rsid w:val="007C0CF2"/>
    <w:rsid w:val="007C4C0F"/>
    <w:rsid w:val="007D0A01"/>
    <w:rsid w:val="007D0FA2"/>
    <w:rsid w:val="007D4919"/>
    <w:rsid w:val="00805393"/>
    <w:rsid w:val="00813607"/>
    <w:rsid w:val="008139D4"/>
    <w:rsid w:val="0081607E"/>
    <w:rsid w:val="00816322"/>
    <w:rsid w:val="0081751A"/>
    <w:rsid w:val="008409F0"/>
    <w:rsid w:val="00841F62"/>
    <w:rsid w:val="008435BD"/>
    <w:rsid w:val="00845F36"/>
    <w:rsid w:val="008505F5"/>
    <w:rsid w:val="00853814"/>
    <w:rsid w:val="00856B00"/>
    <w:rsid w:val="00867BEC"/>
    <w:rsid w:val="008757B0"/>
    <w:rsid w:val="0088084E"/>
    <w:rsid w:val="00884456"/>
    <w:rsid w:val="00897512"/>
    <w:rsid w:val="008A02BB"/>
    <w:rsid w:val="008A6959"/>
    <w:rsid w:val="008A75AA"/>
    <w:rsid w:val="008B6282"/>
    <w:rsid w:val="008B6709"/>
    <w:rsid w:val="008C7C07"/>
    <w:rsid w:val="008D627F"/>
    <w:rsid w:val="008D7714"/>
    <w:rsid w:val="008E3A37"/>
    <w:rsid w:val="008E70C1"/>
    <w:rsid w:val="008F3169"/>
    <w:rsid w:val="008F4623"/>
    <w:rsid w:val="008F57E7"/>
    <w:rsid w:val="008F5D9E"/>
    <w:rsid w:val="00901B71"/>
    <w:rsid w:val="00904DC9"/>
    <w:rsid w:val="00910455"/>
    <w:rsid w:val="00911B0A"/>
    <w:rsid w:val="00912025"/>
    <w:rsid w:val="009121DD"/>
    <w:rsid w:val="00922031"/>
    <w:rsid w:val="009237A0"/>
    <w:rsid w:val="009312C0"/>
    <w:rsid w:val="00932995"/>
    <w:rsid w:val="0094398D"/>
    <w:rsid w:val="00946721"/>
    <w:rsid w:val="009544DA"/>
    <w:rsid w:val="00956402"/>
    <w:rsid w:val="00962883"/>
    <w:rsid w:val="009640E9"/>
    <w:rsid w:val="00965552"/>
    <w:rsid w:val="00967051"/>
    <w:rsid w:val="00971BF6"/>
    <w:rsid w:val="0097756F"/>
    <w:rsid w:val="00980122"/>
    <w:rsid w:val="00982F58"/>
    <w:rsid w:val="00984A1D"/>
    <w:rsid w:val="00985674"/>
    <w:rsid w:val="00991CE1"/>
    <w:rsid w:val="009941CE"/>
    <w:rsid w:val="00995035"/>
    <w:rsid w:val="009A312B"/>
    <w:rsid w:val="009A7410"/>
    <w:rsid w:val="009E24FA"/>
    <w:rsid w:val="009E46D0"/>
    <w:rsid w:val="009E4C93"/>
    <w:rsid w:val="009E5E86"/>
    <w:rsid w:val="009F38FF"/>
    <w:rsid w:val="009F5840"/>
    <w:rsid w:val="00A01855"/>
    <w:rsid w:val="00A24782"/>
    <w:rsid w:val="00A32221"/>
    <w:rsid w:val="00A32877"/>
    <w:rsid w:val="00A32F78"/>
    <w:rsid w:val="00A37B6D"/>
    <w:rsid w:val="00A415A9"/>
    <w:rsid w:val="00A5010F"/>
    <w:rsid w:val="00A55B0B"/>
    <w:rsid w:val="00A57CE8"/>
    <w:rsid w:val="00A636D9"/>
    <w:rsid w:val="00A658BC"/>
    <w:rsid w:val="00A66DB4"/>
    <w:rsid w:val="00A75359"/>
    <w:rsid w:val="00A76529"/>
    <w:rsid w:val="00A83EFC"/>
    <w:rsid w:val="00A85523"/>
    <w:rsid w:val="00A91FCA"/>
    <w:rsid w:val="00A97673"/>
    <w:rsid w:val="00AA32E8"/>
    <w:rsid w:val="00AA4238"/>
    <w:rsid w:val="00AB1625"/>
    <w:rsid w:val="00AB6771"/>
    <w:rsid w:val="00AB7615"/>
    <w:rsid w:val="00AB7998"/>
    <w:rsid w:val="00AB7D88"/>
    <w:rsid w:val="00AF601D"/>
    <w:rsid w:val="00B03AD7"/>
    <w:rsid w:val="00B34752"/>
    <w:rsid w:val="00B4375D"/>
    <w:rsid w:val="00B57818"/>
    <w:rsid w:val="00B612D2"/>
    <w:rsid w:val="00B61D22"/>
    <w:rsid w:val="00B65D53"/>
    <w:rsid w:val="00B70EA5"/>
    <w:rsid w:val="00B721E0"/>
    <w:rsid w:val="00B833BE"/>
    <w:rsid w:val="00B8590B"/>
    <w:rsid w:val="00BB2884"/>
    <w:rsid w:val="00BB2F86"/>
    <w:rsid w:val="00BB4ACD"/>
    <w:rsid w:val="00BB5334"/>
    <w:rsid w:val="00BC2FEE"/>
    <w:rsid w:val="00BC6FF6"/>
    <w:rsid w:val="00BD06F3"/>
    <w:rsid w:val="00BD14D4"/>
    <w:rsid w:val="00BD4483"/>
    <w:rsid w:val="00BD4ED6"/>
    <w:rsid w:val="00BE5D01"/>
    <w:rsid w:val="00BF23FD"/>
    <w:rsid w:val="00BF3F1B"/>
    <w:rsid w:val="00BF6FBA"/>
    <w:rsid w:val="00C03DE5"/>
    <w:rsid w:val="00C04473"/>
    <w:rsid w:val="00C06EA7"/>
    <w:rsid w:val="00C30ADD"/>
    <w:rsid w:val="00C30C0A"/>
    <w:rsid w:val="00C4578D"/>
    <w:rsid w:val="00C475EA"/>
    <w:rsid w:val="00C530EC"/>
    <w:rsid w:val="00C5482F"/>
    <w:rsid w:val="00C55786"/>
    <w:rsid w:val="00C565C6"/>
    <w:rsid w:val="00C630C0"/>
    <w:rsid w:val="00C944FB"/>
    <w:rsid w:val="00C95AD2"/>
    <w:rsid w:val="00C97327"/>
    <w:rsid w:val="00CB4C8C"/>
    <w:rsid w:val="00CB616E"/>
    <w:rsid w:val="00CB7C3F"/>
    <w:rsid w:val="00CC327E"/>
    <w:rsid w:val="00CC3F43"/>
    <w:rsid w:val="00CC45D8"/>
    <w:rsid w:val="00CC7FD0"/>
    <w:rsid w:val="00CD2F2E"/>
    <w:rsid w:val="00CE152E"/>
    <w:rsid w:val="00CE4BEE"/>
    <w:rsid w:val="00CE6F79"/>
    <w:rsid w:val="00CF22C4"/>
    <w:rsid w:val="00CF6A9A"/>
    <w:rsid w:val="00D03091"/>
    <w:rsid w:val="00D03386"/>
    <w:rsid w:val="00D13718"/>
    <w:rsid w:val="00D14F72"/>
    <w:rsid w:val="00D2200A"/>
    <w:rsid w:val="00D300C0"/>
    <w:rsid w:val="00D40B90"/>
    <w:rsid w:val="00D45841"/>
    <w:rsid w:val="00D470E4"/>
    <w:rsid w:val="00D60896"/>
    <w:rsid w:val="00D62472"/>
    <w:rsid w:val="00D62F18"/>
    <w:rsid w:val="00D661F1"/>
    <w:rsid w:val="00D71A76"/>
    <w:rsid w:val="00D7380D"/>
    <w:rsid w:val="00D879AB"/>
    <w:rsid w:val="00D975E3"/>
    <w:rsid w:val="00DA0C5B"/>
    <w:rsid w:val="00DA389F"/>
    <w:rsid w:val="00DA3EAE"/>
    <w:rsid w:val="00DA65C4"/>
    <w:rsid w:val="00DB3C2B"/>
    <w:rsid w:val="00DC0DC3"/>
    <w:rsid w:val="00DC18D0"/>
    <w:rsid w:val="00DC50D8"/>
    <w:rsid w:val="00DD1BDC"/>
    <w:rsid w:val="00DD55EC"/>
    <w:rsid w:val="00DF1825"/>
    <w:rsid w:val="00E14D52"/>
    <w:rsid w:val="00E179B7"/>
    <w:rsid w:val="00E25B9B"/>
    <w:rsid w:val="00E261F4"/>
    <w:rsid w:val="00E357EC"/>
    <w:rsid w:val="00E44466"/>
    <w:rsid w:val="00E47BE5"/>
    <w:rsid w:val="00E50936"/>
    <w:rsid w:val="00E509DF"/>
    <w:rsid w:val="00E62BD6"/>
    <w:rsid w:val="00E64C06"/>
    <w:rsid w:val="00E659AC"/>
    <w:rsid w:val="00E749EF"/>
    <w:rsid w:val="00E76B27"/>
    <w:rsid w:val="00E800AB"/>
    <w:rsid w:val="00E941CF"/>
    <w:rsid w:val="00E9636C"/>
    <w:rsid w:val="00E96F59"/>
    <w:rsid w:val="00E979AC"/>
    <w:rsid w:val="00EA447C"/>
    <w:rsid w:val="00EA4C2C"/>
    <w:rsid w:val="00EB2E6A"/>
    <w:rsid w:val="00EB472A"/>
    <w:rsid w:val="00EB55F0"/>
    <w:rsid w:val="00ED06A8"/>
    <w:rsid w:val="00ED2637"/>
    <w:rsid w:val="00ED3AA5"/>
    <w:rsid w:val="00ED7F5F"/>
    <w:rsid w:val="00EE0BE3"/>
    <w:rsid w:val="00EF10EA"/>
    <w:rsid w:val="00EF27F9"/>
    <w:rsid w:val="00EF2D5F"/>
    <w:rsid w:val="00F00B9D"/>
    <w:rsid w:val="00F03929"/>
    <w:rsid w:val="00F04E11"/>
    <w:rsid w:val="00F05F8C"/>
    <w:rsid w:val="00F07EB9"/>
    <w:rsid w:val="00F10CCA"/>
    <w:rsid w:val="00F12E5F"/>
    <w:rsid w:val="00F217E8"/>
    <w:rsid w:val="00F313DD"/>
    <w:rsid w:val="00F41134"/>
    <w:rsid w:val="00F51788"/>
    <w:rsid w:val="00F673C2"/>
    <w:rsid w:val="00F67625"/>
    <w:rsid w:val="00F803C5"/>
    <w:rsid w:val="00F81BA6"/>
    <w:rsid w:val="00F82EBA"/>
    <w:rsid w:val="00FA113C"/>
    <w:rsid w:val="00FA1162"/>
    <w:rsid w:val="00FA5A10"/>
    <w:rsid w:val="00FB0508"/>
    <w:rsid w:val="00FB161C"/>
    <w:rsid w:val="00FB2C80"/>
    <w:rsid w:val="00FB4C87"/>
    <w:rsid w:val="00FC42A1"/>
    <w:rsid w:val="00FC71A7"/>
    <w:rsid w:val="00FE2111"/>
    <w:rsid w:val="00FE227D"/>
    <w:rsid w:val="00FE3AC5"/>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NormalWebChar1">
    <w:name w:val="Normal (Web) Char1"/>
    <w:aliases w:val="Normal (Web) Char Char,Normal (Web) Char Char Char1,Normal (Web) Char Char Char Char Char1,Normal (Web) Char Char Char Char Char Char,Normal (Web) Char Char Char,Normal (Web) Char Char1,普通(网站) Char,Normal (Web) Char Char Char Char Ch"/>
    <w:basedOn w:val="Fuentedeprrafopredeter"/>
    <w:link w:val="wordsection1"/>
    <w:uiPriority w:val="99"/>
    <w:locked/>
    <w:rsid w:val="0097756F"/>
    <w:rPr>
      <w:rFonts w:ascii="Calibri" w:hAnsi="Calibri" w:cs="Calibri"/>
    </w:rPr>
  </w:style>
  <w:style w:type="paragraph" w:customStyle="1" w:styleId="wordsection1">
    <w:name w:val="wordsection1"/>
    <w:basedOn w:val="Normal"/>
    <w:link w:val="NormalWebChar1"/>
    <w:uiPriority w:val="99"/>
    <w:rsid w:val="0097756F"/>
    <w:pPr>
      <w:spacing w:before="100" w:beforeAutospacing="1" w:after="100" w:afterAutospacing="1"/>
      <w:contextualSpacing/>
    </w:pPr>
    <w:rPr>
      <w:rFonts w:ascii="Calibri" w:eastAsiaTheme="minorHAnsi" w:hAnsi="Calibri" w:cs="Calibri"/>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124">
      <w:bodyDiv w:val="1"/>
      <w:marLeft w:val="0"/>
      <w:marRight w:val="0"/>
      <w:marTop w:val="0"/>
      <w:marBottom w:val="0"/>
      <w:divBdr>
        <w:top w:val="none" w:sz="0" w:space="0" w:color="auto"/>
        <w:left w:val="none" w:sz="0" w:space="0" w:color="auto"/>
        <w:bottom w:val="none" w:sz="0" w:space="0" w:color="auto"/>
        <w:right w:val="none" w:sz="0" w:space="0" w:color="auto"/>
      </w:divBdr>
    </w:div>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60447704">
      <w:bodyDiv w:val="1"/>
      <w:marLeft w:val="0"/>
      <w:marRight w:val="0"/>
      <w:marTop w:val="0"/>
      <w:marBottom w:val="0"/>
      <w:divBdr>
        <w:top w:val="none" w:sz="0" w:space="0" w:color="auto"/>
        <w:left w:val="none" w:sz="0" w:space="0" w:color="auto"/>
        <w:bottom w:val="none" w:sz="0" w:space="0" w:color="auto"/>
        <w:right w:val="none" w:sz="0" w:space="0" w:color="auto"/>
      </w:divBdr>
    </w:div>
    <w:div w:id="63458761">
      <w:bodyDiv w:val="1"/>
      <w:marLeft w:val="0"/>
      <w:marRight w:val="0"/>
      <w:marTop w:val="0"/>
      <w:marBottom w:val="0"/>
      <w:divBdr>
        <w:top w:val="none" w:sz="0" w:space="0" w:color="auto"/>
        <w:left w:val="none" w:sz="0" w:space="0" w:color="auto"/>
        <w:bottom w:val="none" w:sz="0" w:space="0" w:color="auto"/>
        <w:right w:val="none" w:sz="0" w:space="0" w:color="auto"/>
      </w:divBdr>
    </w:div>
    <w:div w:id="75594396">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40314898">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2270243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12512821">
      <w:bodyDiv w:val="1"/>
      <w:marLeft w:val="0"/>
      <w:marRight w:val="0"/>
      <w:marTop w:val="0"/>
      <w:marBottom w:val="0"/>
      <w:divBdr>
        <w:top w:val="none" w:sz="0" w:space="0" w:color="auto"/>
        <w:left w:val="none" w:sz="0" w:space="0" w:color="auto"/>
        <w:bottom w:val="none" w:sz="0" w:space="0" w:color="auto"/>
        <w:right w:val="none" w:sz="0" w:space="0" w:color="auto"/>
      </w:divBdr>
      <w:divsChild>
        <w:div w:id="1578590148">
          <w:marLeft w:val="0"/>
          <w:marRight w:val="0"/>
          <w:marTop w:val="0"/>
          <w:marBottom w:val="0"/>
          <w:divBdr>
            <w:top w:val="none" w:sz="0" w:space="0" w:color="auto"/>
            <w:left w:val="none" w:sz="0" w:space="0" w:color="auto"/>
            <w:bottom w:val="none" w:sz="0" w:space="0" w:color="auto"/>
            <w:right w:val="none" w:sz="0" w:space="0" w:color="auto"/>
          </w:divBdr>
        </w:div>
        <w:div w:id="1091857903">
          <w:marLeft w:val="0"/>
          <w:marRight w:val="0"/>
          <w:marTop w:val="0"/>
          <w:marBottom w:val="0"/>
          <w:divBdr>
            <w:top w:val="none" w:sz="0" w:space="0" w:color="auto"/>
            <w:left w:val="none" w:sz="0" w:space="0" w:color="auto"/>
            <w:bottom w:val="none" w:sz="0" w:space="0" w:color="auto"/>
            <w:right w:val="none" w:sz="0" w:space="0" w:color="auto"/>
          </w:divBdr>
        </w:div>
        <w:div w:id="81993500">
          <w:marLeft w:val="0"/>
          <w:marRight w:val="0"/>
          <w:marTop w:val="0"/>
          <w:marBottom w:val="0"/>
          <w:divBdr>
            <w:top w:val="none" w:sz="0" w:space="0" w:color="auto"/>
            <w:left w:val="none" w:sz="0" w:space="0" w:color="auto"/>
            <w:bottom w:val="none" w:sz="0" w:space="0" w:color="auto"/>
            <w:right w:val="none" w:sz="0" w:space="0" w:color="auto"/>
          </w:divBdr>
        </w:div>
        <w:div w:id="483396678">
          <w:marLeft w:val="0"/>
          <w:marRight w:val="0"/>
          <w:marTop w:val="0"/>
          <w:marBottom w:val="0"/>
          <w:divBdr>
            <w:top w:val="none" w:sz="0" w:space="0" w:color="auto"/>
            <w:left w:val="none" w:sz="0" w:space="0" w:color="auto"/>
            <w:bottom w:val="none" w:sz="0" w:space="0" w:color="auto"/>
            <w:right w:val="none" w:sz="0" w:space="0" w:color="auto"/>
          </w:divBdr>
        </w:div>
        <w:div w:id="906115491">
          <w:marLeft w:val="0"/>
          <w:marRight w:val="0"/>
          <w:marTop w:val="0"/>
          <w:marBottom w:val="0"/>
          <w:divBdr>
            <w:top w:val="none" w:sz="0" w:space="0" w:color="auto"/>
            <w:left w:val="none" w:sz="0" w:space="0" w:color="auto"/>
            <w:bottom w:val="none" w:sz="0" w:space="0" w:color="auto"/>
            <w:right w:val="none" w:sz="0" w:space="0" w:color="auto"/>
          </w:divBdr>
        </w:div>
        <w:div w:id="2053995890">
          <w:marLeft w:val="0"/>
          <w:marRight w:val="0"/>
          <w:marTop w:val="0"/>
          <w:marBottom w:val="0"/>
          <w:divBdr>
            <w:top w:val="none" w:sz="0" w:space="0" w:color="auto"/>
            <w:left w:val="none" w:sz="0" w:space="0" w:color="auto"/>
            <w:bottom w:val="none" w:sz="0" w:space="0" w:color="auto"/>
            <w:right w:val="none" w:sz="0" w:space="0" w:color="auto"/>
          </w:divBdr>
        </w:div>
        <w:div w:id="1019509509">
          <w:marLeft w:val="0"/>
          <w:marRight w:val="0"/>
          <w:marTop w:val="0"/>
          <w:marBottom w:val="0"/>
          <w:divBdr>
            <w:top w:val="none" w:sz="0" w:space="0" w:color="auto"/>
            <w:left w:val="none" w:sz="0" w:space="0" w:color="auto"/>
            <w:bottom w:val="none" w:sz="0" w:space="0" w:color="auto"/>
            <w:right w:val="none" w:sz="0" w:space="0" w:color="auto"/>
          </w:divBdr>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62817063">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34007806">
      <w:bodyDiv w:val="1"/>
      <w:marLeft w:val="0"/>
      <w:marRight w:val="0"/>
      <w:marTop w:val="0"/>
      <w:marBottom w:val="0"/>
      <w:divBdr>
        <w:top w:val="none" w:sz="0" w:space="0" w:color="auto"/>
        <w:left w:val="none" w:sz="0" w:space="0" w:color="auto"/>
        <w:bottom w:val="none" w:sz="0" w:space="0" w:color="auto"/>
        <w:right w:val="none" w:sz="0" w:space="0" w:color="auto"/>
      </w:divBdr>
    </w:div>
    <w:div w:id="544606207">
      <w:bodyDiv w:val="1"/>
      <w:marLeft w:val="0"/>
      <w:marRight w:val="0"/>
      <w:marTop w:val="0"/>
      <w:marBottom w:val="0"/>
      <w:divBdr>
        <w:top w:val="none" w:sz="0" w:space="0" w:color="auto"/>
        <w:left w:val="none" w:sz="0" w:space="0" w:color="auto"/>
        <w:bottom w:val="none" w:sz="0" w:space="0" w:color="auto"/>
        <w:right w:val="none" w:sz="0" w:space="0" w:color="auto"/>
      </w:divBdr>
      <w:divsChild>
        <w:div w:id="50733391">
          <w:marLeft w:val="0"/>
          <w:marRight w:val="0"/>
          <w:marTop w:val="0"/>
          <w:marBottom w:val="0"/>
          <w:divBdr>
            <w:top w:val="none" w:sz="0" w:space="0" w:color="auto"/>
            <w:left w:val="none" w:sz="0" w:space="0" w:color="auto"/>
            <w:bottom w:val="none" w:sz="0" w:space="0" w:color="auto"/>
            <w:right w:val="none" w:sz="0" w:space="0" w:color="auto"/>
          </w:divBdr>
        </w:div>
        <w:div w:id="1900893757">
          <w:marLeft w:val="0"/>
          <w:marRight w:val="0"/>
          <w:marTop w:val="0"/>
          <w:marBottom w:val="0"/>
          <w:divBdr>
            <w:top w:val="none" w:sz="0" w:space="0" w:color="auto"/>
            <w:left w:val="none" w:sz="0" w:space="0" w:color="auto"/>
            <w:bottom w:val="none" w:sz="0" w:space="0" w:color="auto"/>
            <w:right w:val="none" w:sz="0" w:space="0" w:color="auto"/>
          </w:divBdr>
        </w:div>
        <w:div w:id="10116">
          <w:marLeft w:val="0"/>
          <w:marRight w:val="0"/>
          <w:marTop w:val="0"/>
          <w:marBottom w:val="0"/>
          <w:divBdr>
            <w:top w:val="none" w:sz="0" w:space="0" w:color="auto"/>
            <w:left w:val="none" w:sz="0" w:space="0" w:color="auto"/>
            <w:bottom w:val="none" w:sz="0" w:space="0" w:color="auto"/>
            <w:right w:val="none" w:sz="0" w:space="0" w:color="auto"/>
          </w:divBdr>
        </w:div>
        <w:div w:id="544105877">
          <w:marLeft w:val="0"/>
          <w:marRight w:val="0"/>
          <w:marTop w:val="0"/>
          <w:marBottom w:val="0"/>
          <w:divBdr>
            <w:top w:val="none" w:sz="0" w:space="0" w:color="auto"/>
            <w:left w:val="none" w:sz="0" w:space="0" w:color="auto"/>
            <w:bottom w:val="none" w:sz="0" w:space="0" w:color="auto"/>
            <w:right w:val="none" w:sz="0" w:space="0" w:color="auto"/>
          </w:divBdr>
        </w:div>
      </w:divsChild>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416476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3697396">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863715897">
      <w:bodyDiv w:val="1"/>
      <w:marLeft w:val="0"/>
      <w:marRight w:val="0"/>
      <w:marTop w:val="0"/>
      <w:marBottom w:val="0"/>
      <w:divBdr>
        <w:top w:val="none" w:sz="0" w:space="0" w:color="auto"/>
        <w:left w:val="none" w:sz="0" w:space="0" w:color="auto"/>
        <w:bottom w:val="none" w:sz="0" w:space="0" w:color="auto"/>
        <w:right w:val="none" w:sz="0" w:space="0" w:color="auto"/>
      </w:divBdr>
      <w:divsChild>
        <w:div w:id="1748727973">
          <w:marLeft w:val="0"/>
          <w:marRight w:val="0"/>
          <w:marTop w:val="0"/>
          <w:marBottom w:val="0"/>
          <w:divBdr>
            <w:top w:val="none" w:sz="0" w:space="0" w:color="auto"/>
            <w:left w:val="none" w:sz="0" w:space="0" w:color="auto"/>
            <w:bottom w:val="none" w:sz="0" w:space="0" w:color="auto"/>
            <w:right w:val="none" w:sz="0" w:space="0" w:color="auto"/>
          </w:divBdr>
        </w:div>
        <w:div w:id="1938517414">
          <w:marLeft w:val="0"/>
          <w:marRight w:val="0"/>
          <w:marTop w:val="0"/>
          <w:marBottom w:val="0"/>
          <w:divBdr>
            <w:top w:val="none" w:sz="0" w:space="0" w:color="auto"/>
            <w:left w:val="none" w:sz="0" w:space="0" w:color="auto"/>
            <w:bottom w:val="none" w:sz="0" w:space="0" w:color="auto"/>
            <w:right w:val="none" w:sz="0" w:space="0" w:color="auto"/>
          </w:divBdr>
        </w:div>
        <w:div w:id="783811095">
          <w:marLeft w:val="0"/>
          <w:marRight w:val="0"/>
          <w:marTop w:val="0"/>
          <w:marBottom w:val="0"/>
          <w:divBdr>
            <w:top w:val="none" w:sz="0" w:space="0" w:color="auto"/>
            <w:left w:val="none" w:sz="0" w:space="0" w:color="auto"/>
            <w:bottom w:val="none" w:sz="0" w:space="0" w:color="auto"/>
            <w:right w:val="none" w:sz="0" w:space="0" w:color="auto"/>
          </w:divBdr>
        </w:div>
        <w:div w:id="723219352">
          <w:marLeft w:val="0"/>
          <w:marRight w:val="0"/>
          <w:marTop w:val="0"/>
          <w:marBottom w:val="0"/>
          <w:divBdr>
            <w:top w:val="none" w:sz="0" w:space="0" w:color="auto"/>
            <w:left w:val="none" w:sz="0" w:space="0" w:color="auto"/>
            <w:bottom w:val="none" w:sz="0" w:space="0" w:color="auto"/>
            <w:right w:val="none" w:sz="0" w:space="0" w:color="auto"/>
          </w:divBdr>
        </w:div>
      </w:divsChild>
    </w:div>
    <w:div w:id="888760619">
      <w:bodyDiv w:val="1"/>
      <w:marLeft w:val="0"/>
      <w:marRight w:val="0"/>
      <w:marTop w:val="0"/>
      <w:marBottom w:val="0"/>
      <w:divBdr>
        <w:top w:val="none" w:sz="0" w:space="0" w:color="auto"/>
        <w:left w:val="none" w:sz="0" w:space="0" w:color="auto"/>
        <w:bottom w:val="none" w:sz="0" w:space="0" w:color="auto"/>
        <w:right w:val="none" w:sz="0" w:space="0" w:color="auto"/>
      </w:divBdr>
      <w:divsChild>
        <w:div w:id="1028482165">
          <w:marLeft w:val="0"/>
          <w:marRight w:val="0"/>
          <w:marTop w:val="0"/>
          <w:marBottom w:val="0"/>
          <w:divBdr>
            <w:top w:val="none" w:sz="0" w:space="0" w:color="auto"/>
            <w:left w:val="none" w:sz="0" w:space="0" w:color="auto"/>
            <w:bottom w:val="none" w:sz="0" w:space="0" w:color="auto"/>
            <w:right w:val="none" w:sz="0" w:space="0" w:color="auto"/>
          </w:divBdr>
        </w:div>
        <w:div w:id="877739610">
          <w:marLeft w:val="0"/>
          <w:marRight w:val="0"/>
          <w:marTop w:val="0"/>
          <w:marBottom w:val="0"/>
          <w:divBdr>
            <w:top w:val="none" w:sz="0" w:space="0" w:color="auto"/>
            <w:left w:val="none" w:sz="0" w:space="0" w:color="auto"/>
            <w:bottom w:val="none" w:sz="0" w:space="0" w:color="auto"/>
            <w:right w:val="none" w:sz="0" w:space="0" w:color="auto"/>
          </w:divBdr>
        </w:div>
        <w:div w:id="2128574317">
          <w:marLeft w:val="0"/>
          <w:marRight w:val="0"/>
          <w:marTop w:val="0"/>
          <w:marBottom w:val="0"/>
          <w:divBdr>
            <w:top w:val="none" w:sz="0" w:space="0" w:color="auto"/>
            <w:left w:val="none" w:sz="0" w:space="0" w:color="auto"/>
            <w:bottom w:val="none" w:sz="0" w:space="0" w:color="auto"/>
            <w:right w:val="none" w:sz="0" w:space="0" w:color="auto"/>
          </w:divBdr>
        </w:div>
        <w:div w:id="973218493">
          <w:marLeft w:val="0"/>
          <w:marRight w:val="0"/>
          <w:marTop w:val="0"/>
          <w:marBottom w:val="0"/>
          <w:divBdr>
            <w:top w:val="none" w:sz="0" w:space="0" w:color="auto"/>
            <w:left w:val="none" w:sz="0" w:space="0" w:color="auto"/>
            <w:bottom w:val="none" w:sz="0" w:space="0" w:color="auto"/>
            <w:right w:val="none" w:sz="0" w:space="0" w:color="auto"/>
          </w:divBdr>
        </w:div>
      </w:divsChild>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30620795">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31687174">
      <w:bodyDiv w:val="1"/>
      <w:marLeft w:val="0"/>
      <w:marRight w:val="0"/>
      <w:marTop w:val="0"/>
      <w:marBottom w:val="0"/>
      <w:divBdr>
        <w:top w:val="none" w:sz="0" w:space="0" w:color="auto"/>
        <w:left w:val="none" w:sz="0" w:space="0" w:color="auto"/>
        <w:bottom w:val="none" w:sz="0" w:space="0" w:color="auto"/>
        <w:right w:val="none" w:sz="0" w:space="0" w:color="auto"/>
      </w:divBdr>
      <w:divsChild>
        <w:div w:id="1755975681">
          <w:marLeft w:val="0"/>
          <w:marRight w:val="0"/>
          <w:marTop w:val="0"/>
          <w:marBottom w:val="0"/>
          <w:divBdr>
            <w:top w:val="none" w:sz="0" w:space="0" w:color="auto"/>
            <w:left w:val="none" w:sz="0" w:space="0" w:color="auto"/>
            <w:bottom w:val="none" w:sz="0" w:space="0" w:color="auto"/>
            <w:right w:val="none" w:sz="0" w:space="0" w:color="auto"/>
          </w:divBdr>
        </w:div>
        <w:div w:id="52238454">
          <w:marLeft w:val="0"/>
          <w:marRight w:val="0"/>
          <w:marTop w:val="0"/>
          <w:marBottom w:val="0"/>
          <w:divBdr>
            <w:top w:val="none" w:sz="0" w:space="0" w:color="auto"/>
            <w:left w:val="none" w:sz="0" w:space="0" w:color="auto"/>
            <w:bottom w:val="none" w:sz="0" w:space="0" w:color="auto"/>
            <w:right w:val="none" w:sz="0" w:space="0" w:color="auto"/>
          </w:divBdr>
        </w:div>
        <w:div w:id="819543990">
          <w:marLeft w:val="0"/>
          <w:marRight w:val="0"/>
          <w:marTop w:val="0"/>
          <w:marBottom w:val="0"/>
          <w:divBdr>
            <w:top w:val="none" w:sz="0" w:space="0" w:color="auto"/>
            <w:left w:val="none" w:sz="0" w:space="0" w:color="auto"/>
            <w:bottom w:val="none" w:sz="0" w:space="0" w:color="auto"/>
            <w:right w:val="none" w:sz="0" w:space="0" w:color="auto"/>
          </w:divBdr>
        </w:div>
        <w:div w:id="1331828782">
          <w:marLeft w:val="0"/>
          <w:marRight w:val="0"/>
          <w:marTop w:val="0"/>
          <w:marBottom w:val="0"/>
          <w:divBdr>
            <w:top w:val="none" w:sz="0" w:space="0" w:color="auto"/>
            <w:left w:val="none" w:sz="0" w:space="0" w:color="auto"/>
            <w:bottom w:val="none" w:sz="0" w:space="0" w:color="auto"/>
            <w:right w:val="none" w:sz="0" w:space="0" w:color="auto"/>
          </w:divBdr>
        </w:div>
      </w:divsChild>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87596465">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38022240">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21355744">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3511557">
      <w:bodyDiv w:val="1"/>
      <w:marLeft w:val="0"/>
      <w:marRight w:val="0"/>
      <w:marTop w:val="0"/>
      <w:marBottom w:val="0"/>
      <w:divBdr>
        <w:top w:val="none" w:sz="0" w:space="0" w:color="auto"/>
        <w:left w:val="none" w:sz="0" w:space="0" w:color="auto"/>
        <w:bottom w:val="none" w:sz="0" w:space="0" w:color="auto"/>
        <w:right w:val="none" w:sz="0" w:space="0" w:color="auto"/>
      </w:divBdr>
      <w:divsChild>
        <w:div w:id="974987487">
          <w:marLeft w:val="0"/>
          <w:marRight w:val="0"/>
          <w:marTop w:val="0"/>
          <w:marBottom w:val="0"/>
          <w:divBdr>
            <w:top w:val="none" w:sz="0" w:space="0" w:color="auto"/>
            <w:left w:val="none" w:sz="0" w:space="0" w:color="auto"/>
            <w:bottom w:val="none" w:sz="0" w:space="0" w:color="auto"/>
            <w:right w:val="none" w:sz="0" w:space="0" w:color="auto"/>
          </w:divBdr>
        </w:div>
        <w:div w:id="436609369">
          <w:marLeft w:val="0"/>
          <w:marRight w:val="0"/>
          <w:marTop w:val="0"/>
          <w:marBottom w:val="0"/>
          <w:divBdr>
            <w:top w:val="none" w:sz="0" w:space="0" w:color="auto"/>
            <w:left w:val="none" w:sz="0" w:space="0" w:color="auto"/>
            <w:bottom w:val="none" w:sz="0" w:space="0" w:color="auto"/>
            <w:right w:val="none" w:sz="0" w:space="0" w:color="auto"/>
          </w:divBdr>
        </w:div>
        <w:div w:id="422386216">
          <w:marLeft w:val="0"/>
          <w:marRight w:val="0"/>
          <w:marTop w:val="0"/>
          <w:marBottom w:val="0"/>
          <w:divBdr>
            <w:top w:val="none" w:sz="0" w:space="0" w:color="auto"/>
            <w:left w:val="none" w:sz="0" w:space="0" w:color="auto"/>
            <w:bottom w:val="none" w:sz="0" w:space="0" w:color="auto"/>
            <w:right w:val="none" w:sz="0" w:space="0" w:color="auto"/>
          </w:divBdr>
        </w:div>
        <w:div w:id="49572737">
          <w:marLeft w:val="0"/>
          <w:marRight w:val="0"/>
          <w:marTop w:val="0"/>
          <w:marBottom w:val="0"/>
          <w:divBdr>
            <w:top w:val="none" w:sz="0" w:space="0" w:color="auto"/>
            <w:left w:val="none" w:sz="0" w:space="0" w:color="auto"/>
            <w:bottom w:val="none" w:sz="0" w:space="0" w:color="auto"/>
            <w:right w:val="none" w:sz="0" w:space="0" w:color="auto"/>
          </w:divBdr>
        </w:div>
      </w:divsChild>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19484384">
      <w:bodyDiv w:val="1"/>
      <w:marLeft w:val="0"/>
      <w:marRight w:val="0"/>
      <w:marTop w:val="0"/>
      <w:marBottom w:val="0"/>
      <w:divBdr>
        <w:top w:val="none" w:sz="0" w:space="0" w:color="auto"/>
        <w:left w:val="none" w:sz="0" w:space="0" w:color="auto"/>
        <w:bottom w:val="none" w:sz="0" w:space="0" w:color="auto"/>
        <w:right w:val="none" w:sz="0" w:space="0" w:color="auto"/>
      </w:divBdr>
      <w:divsChild>
        <w:div w:id="611324184">
          <w:marLeft w:val="0"/>
          <w:marRight w:val="0"/>
          <w:marTop w:val="0"/>
          <w:marBottom w:val="0"/>
          <w:divBdr>
            <w:top w:val="none" w:sz="0" w:space="0" w:color="auto"/>
            <w:left w:val="none" w:sz="0" w:space="0" w:color="auto"/>
            <w:bottom w:val="none" w:sz="0" w:space="0" w:color="auto"/>
            <w:right w:val="none" w:sz="0" w:space="0" w:color="auto"/>
          </w:divBdr>
          <w:divsChild>
            <w:div w:id="478576057">
              <w:marLeft w:val="0"/>
              <w:marRight w:val="0"/>
              <w:marTop w:val="0"/>
              <w:marBottom w:val="0"/>
              <w:divBdr>
                <w:top w:val="none" w:sz="0" w:space="0" w:color="auto"/>
                <w:left w:val="none" w:sz="0" w:space="0" w:color="auto"/>
                <w:bottom w:val="none" w:sz="0" w:space="0" w:color="auto"/>
                <w:right w:val="none" w:sz="0" w:space="0" w:color="auto"/>
              </w:divBdr>
            </w:div>
            <w:div w:id="2094156132">
              <w:marLeft w:val="0"/>
              <w:marRight w:val="0"/>
              <w:marTop w:val="0"/>
              <w:marBottom w:val="0"/>
              <w:divBdr>
                <w:top w:val="none" w:sz="0" w:space="0" w:color="auto"/>
                <w:left w:val="none" w:sz="0" w:space="0" w:color="auto"/>
                <w:bottom w:val="none" w:sz="0" w:space="0" w:color="auto"/>
                <w:right w:val="none" w:sz="0" w:space="0" w:color="auto"/>
              </w:divBdr>
              <w:divsChild>
                <w:div w:id="10352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53634234">
      <w:bodyDiv w:val="1"/>
      <w:marLeft w:val="0"/>
      <w:marRight w:val="0"/>
      <w:marTop w:val="0"/>
      <w:marBottom w:val="0"/>
      <w:divBdr>
        <w:top w:val="none" w:sz="0" w:space="0" w:color="auto"/>
        <w:left w:val="none" w:sz="0" w:space="0" w:color="auto"/>
        <w:bottom w:val="none" w:sz="0" w:space="0" w:color="auto"/>
        <w:right w:val="none" w:sz="0" w:space="0" w:color="auto"/>
      </w:divBdr>
      <w:divsChild>
        <w:div w:id="2067531967">
          <w:marLeft w:val="0"/>
          <w:marRight w:val="0"/>
          <w:marTop w:val="0"/>
          <w:marBottom w:val="0"/>
          <w:divBdr>
            <w:top w:val="none" w:sz="0" w:space="0" w:color="auto"/>
            <w:left w:val="none" w:sz="0" w:space="0" w:color="auto"/>
            <w:bottom w:val="none" w:sz="0" w:space="0" w:color="auto"/>
            <w:right w:val="none" w:sz="0" w:space="0" w:color="auto"/>
          </w:divBdr>
        </w:div>
        <w:div w:id="1051534407">
          <w:marLeft w:val="0"/>
          <w:marRight w:val="0"/>
          <w:marTop w:val="0"/>
          <w:marBottom w:val="0"/>
          <w:divBdr>
            <w:top w:val="none" w:sz="0" w:space="0" w:color="auto"/>
            <w:left w:val="none" w:sz="0" w:space="0" w:color="auto"/>
            <w:bottom w:val="none" w:sz="0" w:space="0" w:color="auto"/>
            <w:right w:val="none" w:sz="0" w:space="0" w:color="auto"/>
          </w:divBdr>
        </w:div>
        <w:div w:id="1431507837">
          <w:marLeft w:val="0"/>
          <w:marRight w:val="0"/>
          <w:marTop w:val="0"/>
          <w:marBottom w:val="0"/>
          <w:divBdr>
            <w:top w:val="none" w:sz="0" w:space="0" w:color="auto"/>
            <w:left w:val="none" w:sz="0" w:space="0" w:color="auto"/>
            <w:bottom w:val="none" w:sz="0" w:space="0" w:color="auto"/>
            <w:right w:val="none" w:sz="0" w:space="0" w:color="auto"/>
          </w:divBdr>
        </w:div>
        <w:div w:id="524909089">
          <w:marLeft w:val="0"/>
          <w:marRight w:val="0"/>
          <w:marTop w:val="0"/>
          <w:marBottom w:val="0"/>
          <w:divBdr>
            <w:top w:val="none" w:sz="0" w:space="0" w:color="auto"/>
            <w:left w:val="none" w:sz="0" w:space="0" w:color="auto"/>
            <w:bottom w:val="none" w:sz="0" w:space="0" w:color="auto"/>
            <w:right w:val="none" w:sz="0" w:space="0" w:color="auto"/>
          </w:divBdr>
        </w:div>
      </w:divsChild>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90836197">
      <w:bodyDiv w:val="1"/>
      <w:marLeft w:val="0"/>
      <w:marRight w:val="0"/>
      <w:marTop w:val="0"/>
      <w:marBottom w:val="0"/>
      <w:divBdr>
        <w:top w:val="none" w:sz="0" w:space="0" w:color="auto"/>
        <w:left w:val="none" w:sz="0" w:space="0" w:color="auto"/>
        <w:bottom w:val="none" w:sz="0" w:space="0" w:color="auto"/>
        <w:right w:val="none" w:sz="0" w:space="0" w:color="auto"/>
      </w:divBdr>
      <w:divsChild>
        <w:div w:id="1113789583">
          <w:marLeft w:val="0"/>
          <w:marRight w:val="0"/>
          <w:marTop w:val="0"/>
          <w:marBottom w:val="0"/>
          <w:divBdr>
            <w:top w:val="none" w:sz="0" w:space="0" w:color="auto"/>
            <w:left w:val="none" w:sz="0" w:space="0" w:color="auto"/>
            <w:bottom w:val="none" w:sz="0" w:space="0" w:color="auto"/>
            <w:right w:val="none" w:sz="0" w:space="0" w:color="auto"/>
          </w:divBdr>
        </w:div>
        <w:div w:id="1455060973">
          <w:marLeft w:val="0"/>
          <w:marRight w:val="0"/>
          <w:marTop w:val="0"/>
          <w:marBottom w:val="0"/>
          <w:divBdr>
            <w:top w:val="none" w:sz="0" w:space="0" w:color="auto"/>
            <w:left w:val="none" w:sz="0" w:space="0" w:color="auto"/>
            <w:bottom w:val="none" w:sz="0" w:space="0" w:color="auto"/>
            <w:right w:val="none" w:sz="0" w:space="0" w:color="auto"/>
          </w:divBdr>
        </w:div>
        <w:div w:id="261576482">
          <w:marLeft w:val="0"/>
          <w:marRight w:val="0"/>
          <w:marTop w:val="0"/>
          <w:marBottom w:val="0"/>
          <w:divBdr>
            <w:top w:val="none" w:sz="0" w:space="0" w:color="auto"/>
            <w:left w:val="none" w:sz="0" w:space="0" w:color="auto"/>
            <w:bottom w:val="none" w:sz="0" w:space="0" w:color="auto"/>
            <w:right w:val="none" w:sz="0" w:space="0" w:color="auto"/>
          </w:divBdr>
        </w:div>
        <w:div w:id="1614823895">
          <w:marLeft w:val="0"/>
          <w:marRight w:val="0"/>
          <w:marTop w:val="0"/>
          <w:marBottom w:val="0"/>
          <w:divBdr>
            <w:top w:val="none" w:sz="0" w:space="0" w:color="auto"/>
            <w:left w:val="none" w:sz="0" w:space="0" w:color="auto"/>
            <w:bottom w:val="none" w:sz="0" w:space="0" w:color="auto"/>
            <w:right w:val="none" w:sz="0" w:space="0" w:color="auto"/>
          </w:divBdr>
        </w:div>
      </w:divsChild>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09461370">
      <w:bodyDiv w:val="1"/>
      <w:marLeft w:val="0"/>
      <w:marRight w:val="0"/>
      <w:marTop w:val="0"/>
      <w:marBottom w:val="0"/>
      <w:divBdr>
        <w:top w:val="none" w:sz="0" w:space="0" w:color="auto"/>
        <w:left w:val="none" w:sz="0" w:space="0" w:color="auto"/>
        <w:bottom w:val="none" w:sz="0" w:space="0" w:color="auto"/>
        <w:right w:val="none" w:sz="0" w:space="0" w:color="auto"/>
      </w:divBdr>
      <w:divsChild>
        <w:div w:id="2049254546">
          <w:marLeft w:val="0"/>
          <w:marRight w:val="0"/>
          <w:marTop w:val="0"/>
          <w:marBottom w:val="0"/>
          <w:divBdr>
            <w:top w:val="none" w:sz="0" w:space="0" w:color="auto"/>
            <w:left w:val="none" w:sz="0" w:space="0" w:color="auto"/>
            <w:bottom w:val="none" w:sz="0" w:space="0" w:color="auto"/>
            <w:right w:val="none" w:sz="0" w:space="0" w:color="auto"/>
          </w:divBdr>
        </w:div>
        <w:div w:id="1020282890">
          <w:marLeft w:val="0"/>
          <w:marRight w:val="0"/>
          <w:marTop w:val="0"/>
          <w:marBottom w:val="0"/>
          <w:divBdr>
            <w:top w:val="none" w:sz="0" w:space="0" w:color="auto"/>
            <w:left w:val="none" w:sz="0" w:space="0" w:color="auto"/>
            <w:bottom w:val="none" w:sz="0" w:space="0" w:color="auto"/>
            <w:right w:val="none" w:sz="0" w:space="0" w:color="auto"/>
          </w:divBdr>
        </w:div>
        <w:div w:id="1575970135">
          <w:marLeft w:val="0"/>
          <w:marRight w:val="0"/>
          <w:marTop w:val="0"/>
          <w:marBottom w:val="0"/>
          <w:divBdr>
            <w:top w:val="none" w:sz="0" w:space="0" w:color="auto"/>
            <w:left w:val="none" w:sz="0" w:space="0" w:color="auto"/>
            <w:bottom w:val="none" w:sz="0" w:space="0" w:color="auto"/>
            <w:right w:val="none" w:sz="0" w:space="0" w:color="auto"/>
          </w:divBdr>
        </w:div>
        <w:div w:id="1894808140">
          <w:marLeft w:val="0"/>
          <w:marRight w:val="0"/>
          <w:marTop w:val="0"/>
          <w:marBottom w:val="0"/>
          <w:divBdr>
            <w:top w:val="none" w:sz="0" w:space="0" w:color="auto"/>
            <w:left w:val="none" w:sz="0" w:space="0" w:color="auto"/>
            <w:bottom w:val="none" w:sz="0" w:space="0" w:color="auto"/>
            <w:right w:val="none" w:sz="0" w:space="0" w:color="auto"/>
          </w:divBdr>
        </w:div>
      </w:divsChild>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18215901">
      <w:bodyDiv w:val="1"/>
      <w:marLeft w:val="0"/>
      <w:marRight w:val="0"/>
      <w:marTop w:val="0"/>
      <w:marBottom w:val="0"/>
      <w:divBdr>
        <w:top w:val="none" w:sz="0" w:space="0" w:color="auto"/>
        <w:left w:val="none" w:sz="0" w:space="0" w:color="auto"/>
        <w:bottom w:val="none" w:sz="0" w:space="0" w:color="auto"/>
        <w:right w:val="none" w:sz="0" w:space="0" w:color="auto"/>
      </w:divBdr>
      <w:divsChild>
        <w:div w:id="220093845">
          <w:marLeft w:val="0"/>
          <w:marRight w:val="0"/>
          <w:marTop w:val="0"/>
          <w:marBottom w:val="0"/>
          <w:divBdr>
            <w:top w:val="none" w:sz="0" w:space="0" w:color="auto"/>
            <w:left w:val="none" w:sz="0" w:space="0" w:color="auto"/>
            <w:bottom w:val="none" w:sz="0" w:space="0" w:color="auto"/>
            <w:right w:val="none" w:sz="0" w:space="0" w:color="auto"/>
          </w:divBdr>
        </w:div>
        <w:div w:id="1936595579">
          <w:marLeft w:val="0"/>
          <w:marRight w:val="0"/>
          <w:marTop w:val="0"/>
          <w:marBottom w:val="0"/>
          <w:divBdr>
            <w:top w:val="none" w:sz="0" w:space="0" w:color="auto"/>
            <w:left w:val="none" w:sz="0" w:space="0" w:color="auto"/>
            <w:bottom w:val="none" w:sz="0" w:space="0" w:color="auto"/>
            <w:right w:val="none" w:sz="0" w:space="0" w:color="auto"/>
          </w:divBdr>
        </w:div>
        <w:div w:id="830606066">
          <w:marLeft w:val="0"/>
          <w:marRight w:val="0"/>
          <w:marTop w:val="0"/>
          <w:marBottom w:val="0"/>
          <w:divBdr>
            <w:top w:val="none" w:sz="0" w:space="0" w:color="auto"/>
            <w:left w:val="none" w:sz="0" w:space="0" w:color="auto"/>
            <w:bottom w:val="none" w:sz="0" w:space="0" w:color="auto"/>
            <w:right w:val="none" w:sz="0" w:space="0" w:color="auto"/>
          </w:divBdr>
        </w:div>
        <w:div w:id="28574602">
          <w:marLeft w:val="0"/>
          <w:marRight w:val="0"/>
          <w:marTop w:val="0"/>
          <w:marBottom w:val="0"/>
          <w:divBdr>
            <w:top w:val="none" w:sz="0" w:space="0" w:color="auto"/>
            <w:left w:val="none" w:sz="0" w:space="0" w:color="auto"/>
            <w:bottom w:val="none" w:sz="0" w:space="0" w:color="auto"/>
            <w:right w:val="none" w:sz="0" w:space="0" w:color="auto"/>
          </w:divBdr>
        </w:div>
        <w:div w:id="1356275946">
          <w:marLeft w:val="0"/>
          <w:marRight w:val="0"/>
          <w:marTop w:val="0"/>
          <w:marBottom w:val="0"/>
          <w:divBdr>
            <w:top w:val="none" w:sz="0" w:space="0" w:color="auto"/>
            <w:left w:val="none" w:sz="0" w:space="0" w:color="auto"/>
            <w:bottom w:val="none" w:sz="0" w:space="0" w:color="auto"/>
            <w:right w:val="none" w:sz="0" w:space="0" w:color="auto"/>
          </w:divBdr>
        </w:div>
        <w:div w:id="1808932925">
          <w:marLeft w:val="0"/>
          <w:marRight w:val="0"/>
          <w:marTop w:val="0"/>
          <w:marBottom w:val="0"/>
          <w:divBdr>
            <w:top w:val="none" w:sz="0" w:space="0" w:color="auto"/>
            <w:left w:val="none" w:sz="0" w:space="0" w:color="auto"/>
            <w:bottom w:val="none" w:sz="0" w:space="0" w:color="auto"/>
            <w:right w:val="none" w:sz="0" w:space="0" w:color="auto"/>
          </w:divBdr>
        </w:div>
        <w:div w:id="1890071759">
          <w:marLeft w:val="0"/>
          <w:marRight w:val="0"/>
          <w:marTop w:val="0"/>
          <w:marBottom w:val="0"/>
          <w:divBdr>
            <w:top w:val="none" w:sz="0" w:space="0" w:color="auto"/>
            <w:left w:val="none" w:sz="0" w:space="0" w:color="auto"/>
            <w:bottom w:val="none" w:sz="0" w:space="0" w:color="auto"/>
            <w:right w:val="none" w:sz="0" w:space="0" w:color="auto"/>
          </w:divBdr>
        </w:div>
      </w:divsChild>
    </w:div>
    <w:div w:id="2132168111">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58A66-D88E-4797-9962-714CAF77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850</Words>
  <Characters>4676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3</cp:revision>
  <dcterms:created xsi:type="dcterms:W3CDTF">2025-05-05T22:53:00Z</dcterms:created>
  <dcterms:modified xsi:type="dcterms:W3CDTF">2025-05-05T23:09:00Z</dcterms:modified>
</cp:coreProperties>
</file>