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5A460" w14:textId="7FD8F424" w:rsidR="00655C51" w:rsidRPr="00655C51" w:rsidRDefault="00C640D1" w:rsidP="00912535">
      <w:pPr>
        <w:tabs>
          <w:tab w:val="left" w:pos="3802"/>
        </w:tabs>
        <w:jc w:val="center"/>
        <w:textAlignment w:val="baseline"/>
        <w:outlineLvl w:val="2"/>
        <w:rPr>
          <w:rFonts w:ascii="Gadugi" w:hAnsi="Gadugi" w:cstheme="minorHAnsi"/>
          <w:b/>
          <w:bCs/>
          <w:color w:val="005E00"/>
          <w:sz w:val="36"/>
          <w:szCs w:val="36"/>
          <w:lang w:val="es-PE" w:eastAsia="es-PE"/>
        </w:rPr>
      </w:pPr>
      <w:r w:rsidRPr="00655C51">
        <w:rPr>
          <w:rFonts w:ascii="Gadugi" w:hAnsi="Gadugi" w:cstheme="minorHAnsi"/>
          <w:b/>
          <w:bCs/>
          <w:color w:val="005E00"/>
          <w:sz w:val="36"/>
          <w:szCs w:val="36"/>
          <w:lang w:val="es-PE" w:eastAsia="es-PE"/>
        </w:rPr>
        <w:t>MADRID Y ANDALUCIA</w:t>
      </w:r>
      <w:r w:rsidR="00655C51" w:rsidRPr="00655C51">
        <w:rPr>
          <w:rFonts w:ascii="Gadugi" w:hAnsi="Gadugi" w:cstheme="minorHAnsi"/>
          <w:b/>
          <w:bCs/>
          <w:color w:val="005E00"/>
          <w:sz w:val="36"/>
          <w:szCs w:val="36"/>
          <w:lang w:val="es-PE" w:eastAsia="es-PE"/>
        </w:rPr>
        <w:t xml:space="preserve"> LEVANTE Y BARCELONA </w:t>
      </w:r>
    </w:p>
    <w:p w14:paraId="537EF6D5" w14:textId="6AA2E204" w:rsidR="00AB1561" w:rsidRPr="00655C51" w:rsidRDefault="00C640D1" w:rsidP="00912535">
      <w:pPr>
        <w:tabs>
          <w:tab w:val="left" w:pos="3802"/>
        </w:tabs>
        <w:jc w:val="center"/>
        <w:textAlignment w:val="baseline"/>
        <w:outlineLvl w:val="2"/>
        <w:rPr>
          <w:rFonts w:ascii="Gadugi" w:hAnsi="Gadugi" w:cstheme="minorHAnsi"/>
          <w:b/>
          <w:bCs/>
          <w:color w:val="005E00"/>
          <w:sz w:val="36"/>
          <w:szCs w:val="36"/>
          <w:lang w:val="es-PE" w:eastAsia="es-PE"/>
        </w:rPr>
      </w:pPr>
      <w:r>
        <w:rPr>
          <w:rFonts w:ascii="Gadugi" w:hAnsi="Gadugi" w:cstheme="minorHAnsi"/>
          <w:b/>
          <w:bCs/>
          <w:color w:val="005E00"/>
          <w:sz w:val="40"/>
          <w:szCs w:val="40"/>
          <w:lang w:val="es-PE" w:eastAsia="es-PE"/>
        </w:rPr>
        <w:t xml:space="preserve"> </w:t>
      </w:r>
      <w:r w:rsidRPr="00655C51">
        <w:rPr>
          <w:rFonts w:ascii="Gadugi" w:hAnsi="Gadugi" w:cstheme="minorHAnsi"/>
          <w:b/>
          <w:bCs/>
          <w:color w:val="005E00"/>
          <w:sz w:val="36"/>
          <w:szCs w:val="36"/>
          <w:lang w:val="es-PE" w:eastAsia="es-PE"/>
        </w:rPr>
        <w:t xml:space="preserve">CON PLUS ULTRA </w:t>
      </w:r>
    </w:p>
    <w:p w14:paraId="1CD19B97" w14:textId="45ABF426" w:rsidR="00E659AC" w:rsidRDefault="004F35C1" w:rsidP="00C30ADD">
      <w:pPr>
        <w:tabs>
          <w:tab w:val="left" w:pos="3802"/>
        </w:tabs>
        <w:jc w:val="center"/>
        <w:textAlignment w:val="baseline"/>
        <w:outlineLvl w:val="2"/>
        <w:rPr>
          <w:rFonts w:ascii="Gadugi" w:hAnsi="Gadugi" w:cstheme="minorHAnsi"/>
          <w:b/>
          <w:bCs/>
          <w:color w:val="005E00"/>
          <w:lang w:val="es-PE" w:eastAsia="es-PE"/>
        </w:rPr>
      </w:pPr>
      <w:r>
        <w:rPr>
          <w:rFonts w:ascii="Gadugi" w:hAnsi="Gadugi" w:cstheme="minorHAnsi"/>
          <w:b/>
          <w:bCs/>
          <w:color w:val="005E00"/>
          <w:lang w:val="es-PE" w:eastAsia="es-PE"/>
        </w:rPr>
        <w:t>0</w:t>
      </w:r>
      <w:r w:rsidR="00655C51">
        <w:rPr>
          <w:rFonts w:ascii="Gadugi" w:hAnsi="Gadugi" w:cstheme="minorHAnsi"/>
          <w:b/>
          <w:bCs/>
          <w:color w:val="005E00"/>
          <w:lang w:val="es-PE" w:eastAsia="es-PE"/>
        </w:rPr>
        <w:t>8</w:t>
      </w:r>
      <w:r w:rsidR="00E659AC" w:rsidRPr="0018042F">
        <w:rPr>
          <w:rFonts w:ascii="Gadugi" w:hAnsi="Gadugi" w:cstheme="minorHAnsi"/>
          <w:b/>
          <w:bCs/>
          <w:color w:val="005E00"/>
          <w:lang w:val="es-PE" w:eastAsia="es-PE"/>
        </w:rPr>
        <w:t xml:space="preserve"> días / </w:t>
      </w:r>
      <w:r>
        <w:rPr>
          <w:rFonts w:ascii="Gadugi" w:hAnsi="Gadugi" w:cstheme="minorHAnsi"/>
          <w:b/>
          <w:bCs/>
          <w:color w:val="005E00"/>
          <w:lang w:val="es-PE" w:eastAsia="es-PE"/>
        </w:rPr>
        <w:t>0</w:t>
      </w:r>
      <w:r w:rsidR="00655C51">
        <w:rPr>
          <w:rFonts w:ascii="Gadugi" w:hAnsi="Gadugi" w:cstheme="minorHAnsi"/>
          <w:b/>
          <w:bCs/>
          <w:color w:val="005E00"/>
          <w:lang w:val="es-PE" w:eastAsia="es-PE"/>
        </w:rPr>
        <w:t>7</w:t>
      </w:r>
      <w:r w:rsidR="00E659AC" w:rsidRPr="0018042F">
        <w:rPr>
          <w:rFonts w:ascii="Gadugi" w:hAnsi="Gadugi" w:cstheme="minorHAnsi"/>
          <w:b/>
          <w:bCs/>
          <w:color w:val="005E00"/>
          <w:lang w:val="es-PE" w:eastAsia="es-PE"/>
        </w:rPr>
        <w:t xml:space="preserve"> noches</w:t>
      </w:r>
      <w:r w:rsidR="00515341" w:rsidRPr="00515341">
        <w:rPr>
          <w:rFonts w:asciiTheme="minorHAnsi" w:hAnsiTheme="minorHAnsi" w:cstheme="minorHAnsi"/>
          <w:color w:val="E31B23"/>
          <w:sz w:val="6"/>
          <w:szCs w:val="6"/>
        </w:rPr>
        <w:t xml:space="preserve"> </w:t>
      </w:r>
    </w:p>
    <w:p w14:paraId="3C10D494" w14:textId="77777777" w:rsidR="00F83861" w:rsidRDefault="00F83861" w:rsidP="007700AE">
      <w:pPr>
        <w:pStyle w:val="Ttulo4"/>
        <w:shd w:val="clear" w:color="auto" w:fill="FFFFFF"/>
        <w:spacing w:before="0"/>
        <w:jc w:val="both"/>
        <w:rPr>
          <w:rFonts w:ascii="Montserrat" w:hAnsi="Montserrat"/>
          <w:i w:val="0"/>
          <w:iCs w:val="0"/>
          <w:color w:val="auto"/>
          <w:sz w:val="18"/>
          <w:szCs w:val="18"/>
        </w:rPr>
      </w:pPr>
    </w:p>
    <w:p w14:paraId="3EA6B037" w14:textId="77777777" w:rsidR="00F83861" w:rsidRDefault="00F83861" w:rsidP="007700AE">
      <w:pPr>
        <w:pStyle w:val="Ttulo4"/>
        <w:shd w:val="clear" w:color="auto" w:fill="FFFFFF"/>
        <w:spacing w:before="0"/>
        <w:jc w:val="both"/>
        <w:rPr>
          <w:rFonts w:asciiTheme="minorHAnsi" w:hAnsiTheme="minorHAnsi" w:cstheme="minorHAnsi"/>
          <w:b/>
          <w:bCs/>
          <w:i w:val="0"/>
          <w:iCs w:val="0"/>
          <w:color w:val="003400"/>
          <w:sz w:val="22"/>
          <w:szCs w:val="22"/>
        </w:rPr>
      </w:pPr>
    </w:p>
    <w:p w14:paraId="260F02C3" w14:textId="432A08F6" w:rsidR="00F83861" w:rsidRPr="00F83861" w:rsidRDefault="00F83861" w:rsidP="007700AE">
      <w:pPr>
        <w:pStyle w:val="Ttulo4"/>
        <w:shd w:val="clear" w:color="auto" w:fill="FFFFFF"/>
        <w:spacing w:before="0"/>
        <w:jc w:val="both"/>
        <w:rPr>
          <w:rFonts w:asciiTheme="minorHAnsi" w:hAnsiTheme="minorHAnsi" w:cstheme="minorHAnsi"/>
          <w:b/>
          <w:bCs/>
          <w:i w:val="0"/>
          <w:iCs w:val="0"/>
          <w:color w:val="003400"/>
          <w:sz w:val="22"/>
          <w:szCs w:val="22"/>
        </w:rPr>
      </w:pPr>
      <w:r w:rsidRPr="00F83861">
        <w:rPr>
          <w:rFonts w:asciiTheme="minorHAnsi" w:hAnsiTheme="minorHAnsi" w:cstheme="minorHAnsi"/>
          <w:b/>
          <w:bCs/>
          <w:i w:val="0"/>
          <w:iCs w:val="0"/>
          <w:color w:val="003400"/>
          <w:sz w:val="22"/>
          <w:szCs w:val="22"/>
        </w:rPr>
        <w:t>FECHAS DE INICIO DE VIAJE EN DESTINO:</w:t>
      </w:r>
    </w:p>
    <w:p w14:paraId="42A261DA" w14:textId="77777777" w:rsidR="00F83861" w:rsidRDefault="00F83861" w:rsidP="007700AE">
      <w:pPr>
        <w:pStyle w:val="Ttulo4"/>
        <w:shd w:val="clear" w:color="auto" w:fill="FFFFFF"/>
        <w:spacing w:before="0"/>
        <w:jc w:val="both"/>
        <w:rPr>
          <w:rFonts w:asciiTheme="minorHAnsi" w:hAnsiTheme="minorHAnsi" w:cstheme="minorHAnsi"/>
          <w:b/>
          <w:bCs/>
          <w:i w:val="0"/>
          <w:iCs w:val="0"/>
          <w:color w:val="003400"/>
          <w:sz w:val="22"/>
          <w:szCs w:val="22"/>
        </w:rPr>
      </w:pPr>
      <w:r w:rsidRPr="00F83861">
        <w:rPr>
          <w:rFonts w:asciiTheme="minorHAnsi" w:hAnsiTheme="minorHAnsi" w:cstheme="minorHAnsi"/>
          <w:b/>
          <w:bCs/>
          <w:i w:val="0"/>
          <w:iCs w:val="0"/>
          <w:color w:val="003400"/>
          <w:sz w:val="22"/>
          <w:szCs w:val="22"/>
        </w:rPr>
        <w:t>ABRIL:</w:t>
      </w:r>
      <w:r>
        <w:rPr>
          <w:rFonts w:asciiTheme="minorHAnsi" w:hAnsiTheme="minorHAnsi" w:cstheme="minorHAnsi"/>
          <w:b/>
          <w:bCs/>
          <w:i w:val="0"/>
          <w:iCs w:val="0"/>
          <w:color w:val="003400"/>
          <w:sz w:val="22"/>
          <w:szCs w:val="22"/>
        </w:rPr>
        <w:t>16</w:t>
      </w:r>
    </w:p>
    <w:p w14:paraId="01B19EE0" w14:textId="77777777" w:rsidR="00F83861" w:rsidRDefault="00F83861" w:rsidP="007700AE">
      <w:pPr>
        <w:pStyle w:val="Ttulo4"/>
        <w:shd w:val="clear" w:color="auto" w:fill="FFFFFF"/>
        <w:spacing w:before="0"/>
        <w:jc w:val="both"/>
        <w:rPr>
          <w:rFonts w:asciiTheme="minorHAnsi" w:hAnsiTheme="minorHAnsi" w:cstheme="minorHAnsi"/>
          <w:b/>
          <w:bCs/>
          <w:i w:val="0"/>
          <w:iCs w:val="0"/>
          <w:color w:val="003400"/>
          <w:sz w:val="22"/>
          <w:szCs w:val="22"/>
        </w:rPr>
      </w:pPr>
      <w:r>
        <w:rPr>
          <w:rFonts w:asciiTheme="minorHAnsi" w:hAnsiTheme="minorHAnsi" w:cstheme="minorHAnsi"/>
          <w:b/>
          <w:bCs/>
          <w:i w:val="0"/>
          <w:iCs w:val="0"/>
          <w:color w:val="003400"/>
          <w:sz w:val="22"/>
          <w:szCs w:val="22"/>
        </w:rPr>
        <w:t>JUNIO:2,16</w:t>
      </w:r>
    </w:p>
    <w:p w14:paraId="2EA659DC" w14:textId="77777777" w:rsidR="00F83861" w:rsidRDefault="00F83861" w:rsidP="007700AE">
      <w:pPr>
        <w:pStyle w:val="Ttulo4"/>
        <w:shd w:val="clear" w:color="auto" w:fill="FFFFFF"/>
        <w:spacing w:before="0"/>
        <w:jc w:val="both"/>
        <w:rPr>
          <w:rFonts w:asciiTheme="minorHAnsi" w:hAnsiTheme="minorHAnsi" w:cstheme="minorHAnsi"/>
          <w:b/>
          <w:bCs/>
          <w:i w:val="0"/>
          <w:iCs w:val="0"/>
          <w:color w:val="003400"/>
          <w:sz w:val="22"/>
          <w:szCs w:val="22"/>
        </w:rPr>
      </w:pPr>
      <w:r>
        <w:rPr>
          <w:rFonts w:asciiTheme="minorHAnsi" w:hAnsiTheme="minorHAnsi" w:cstheme="minorHAnsi"/>
          <w:b/>
          <w:bCs/>
          <w:i w:val="0"/>
          <w:iCs w:val="0"/>
          <w:color w:val="003400"/>
          <w:sz w:val="22"/>
          <w:szCs w:val="22"/>
        </w:rPr>
        <w:t>JULIO:14,28</w:t>
      </w:r>
    </w:p>
    <w:p w14:paraId="43784A82" w14:textId="33E71554" w:rsidR="007700AE" w:rsidRPr="00F83861" w:rsidRDefault="00F83861" w:rsidP="007700AE">
      <w:pPr>
        <w:pStyle w:val="Ttulo4"/>
        <w:shd w:val="clear" w:color="auto" w:fill="FFFFFF"/>
        <w:spacing w:before="0"/>
        <w:jc w:val="both"/>
        <w:rPr>
          <w:rFonts w:asciiTheme="minorHAnsi" w:hAnsiTheme="minorHAnsi" w:cstheme="minorHAnsi"/>
          <w:b/>
          <w:bCs/>
          <w:i w:val="0"/>
          <w:iCs w:val="0"/>
          <w:color w:val="003400"/>
          <w:sz w:val="22"/>
          <w:szCs w:val="22"/>
        </w:rPr>
      </w:pPr>
      <w:r>
        <w:rPr>
          <w:rFonts w:asciiTheme="minorHAnsi" w:hAnsiTheme="minorHAnsi" w:cstheme="minorHAnsi"/>
          <w:b/>
          <w:bCs/>
          <w:i w:val="0"/>
          <w:iCs w:val="0"/>
          <w:color w:val="003400"/>
          <w:sz w:val="22"/>
          <w:szCs w:val="22"/>
        </w:rPr>
        <w:t>SETIEMBRE:1,8,15</w:t>
      </w:r>
      <w:r w:rsidR="006C5A5A" w:rsidRPr="00F83861">
        <w:rPr>
          <w:rFonts w:asciiTheme="minorHAnsi" w:hAnsiTheme="minorHAnsi" w:cstheme="minorHAnsi"/>
          <w:b/>
          <w:bCs/>
          <w:i w:val="0"/>
          <w:iCs w:val="0"/>
          <w:color w:val="003400"/>
          <w:sz w:val="22"/>
          <w:szCs w:val="22"/>
        </w:rPr>
        <w:t xml:space="preserve">  </w:t>
      </w:r>
    </w:p>
    <w:p w14:paraId="76AD1856" w14:textId="77777777" w:rsidR="004902F9" w:rsidRPr="00F83861" w:rsidRDefault="004902F9" w:rsidP="004902F9">
      <w:pPr>
        <w:shd w:val="clear" w:color="auto" w:fill="FFFFFF"/>
        <w:spacing w:after="150"/>
        <w:jc w:val="both"/>
        <w:rPr>
          <w:rFonts w:asciiTheme="minorHAnsi" w:eastAsiaTheme="majorEastAsia" w:hAnsiTheme="minorHAnsi" w:cstheme="minorHAnsi"/>
          <w:b/>
          <w:bCs/>
          <w:color w:val="008000"/>
          <w:sz w:val="22"/>
          <w:szCs w:val="22"/>
          <w:lang w:val="es-PE"/>
        </w:rPr>
      </w:pPr>
    </w:p>
    <w:p w14:paraId="0C66DAE3" w14:textId="79793F54" w:rsidR="004902F9" w:rsidRPr="004902F9" w:rsidRDefault="004902F9" w:rsidP="004902F9">
      <w:pPr>
        <w:shd w:val="clear" w:color="auto" w:fill="FFFFFF"/>
        <w:spacing w:after="150"/>
        <w:jc w:val="both"/>
        <w:rPr>
          <w:rFonts w:asciiTheme="minorHAnsi" w:eastAsiaTheme="majorEastAsia" w:hAnsiTheme="minorHAnsi" w:cstheme="minorHAnsi"/>
          <w:b/>
          <w:bCs/>
          <w:sz w:val="22"/>
          <w:szCs w:val="22"/>
          <w:lang w:val="es-PE"/>
        </w:rPr>
      </w:pPr>
      <w:r w:rsidRPr="004902F9">
        <w:rPr>
          <w:rFonts w:asciiTheme="minorHAnsi" w:eastAsiaTheme="majorEastAsia" w:hAnsiTheme="minorHAnsi" w:cstheme="minorHAnsi"/>
          <w:b/>
          <w:bCs/>
          <w:sz w:val="22"/>
          <w:szCs w:val="22"/>
          <w:lang w:val="es-PE"/>
        </w:rPr>
        <w:t>DIA1. MARTES.</w:t>
      </w:r>
      <w:r w:rsidRPr="004902F9">
        <w:rPr>
          <w:rFonts w:asciiTheme="minorHAnsi" w:eastAsiaTheme="majorEastAsia" w:hAnsiTheme="minorHAnsi" w:cstheme="minorHAnsi"/>
          <w:b/>
          <w:bCs/>
          <w:sz w:val="22"/>
          <w:szCs w:val="22"/>
          <w:lang w:val="es-PE"/>
        </w:rPr>
        <w:t> </w:t>
      </w:r>
      <w:r w:rsidRPr="004902F9">
        <w:rPr>
          <w:rFonts w:asciiTheme="minorHAnsi" w:eastAsiaTheme="majorEastAsia" w:hAnsiTheme="minorHAnsi" w:cstheme="minorHAnsi"/>
          <w:b/>
          <w:bCs/>
          <w:sz w:val="22"/>
          <w:szCs w:val="22"/>
          <w:lang w:val="es-PE"/>
        </w:rPr>
        <w:t>BIENVENIDOS A</w:t>
      </w:r>
      <w:r w:rsidRPr="004902F9">
        <w:rPr>
          <w:rFonts w:asciiTheme="minorHAnsi" w:eastAsiaTheme="majorEastAsia" w:hAnsiTheme="minorHAnsi" w:cstheme="minorHAnsi"/>
          <w:b/>
          <w:bCs/>
          <w:sz w:val="22"/>
          <w:szCs w:val="22"/>
          <w:lang w:val="es-PE"/>
        </w:rPr>
        <w:t xml:space="preserve"> </w:t>
      </w:r>
      <w:r w:rsidRPr="004902F9">
        <w:rPr>
          <w:rFonts w:asciiTheme="minorHAnsi" w:eastAsiaTheme="majorEastAsia" w:hAnsiTheme="minorHAnsi" w:cstheme="minorHAnsi"/>
          <w:b/>
          <w:bCs/>
          <w:sz w:val="22"/>
          <w:szCs w:val="22"/>
          <w:lang w:val="es-PE"/>
        </w:rPr>
        <w:t>MADRID. -</w:t>
      </w:r>
      <w:r>
        <w:rPr>
          <w:rFonts w:asciiTheme="minorHAnsi" w:eastAsiaTheme="majorEastAsia" w:hAnsiTheme="minorHAnsi" w:cstheme="minorHAnsi"/>
          <w:b/>
          <w:bCs/>
          <w:sz w:val="22"/>
          <w:szCs w:val="22"/>
          <w:lang w:val="es-PE"/>
        </w:rPr>
        <w:t xml:space="preserve"> </w:t>
      </w:r>
      <w:r w:rsidRPr="004902F9">
        <w:rPr>
          <w:rFonts w:asciiTheme="minorHAnsi" w:eastAsiaTheme="majorEastAsia" w:hAnsiTheme="minorHAnsi" w:cstheme="minorHAnsi"/>
          <w:sz w:val="22"/>
          <w:szCs w:val="22"/>
          <w:lang w:val="es-PE"/>
        </w:rPr>
        <w:t>Llegada a Madrid y traslado al hotel. Tiempo libre para un primer contacto con esta bella ciudad, disfrutar de su gente o tomarse un descanso en algunas de las numerosas terrazas que salpican la ciudad. Por la noche, podrás asistir opcionalmente a una tablao flamenco donde conoceremos las raíces musicales del arte español. Alojamiento.</w:t>
      </w:r>
    </w:p>
    <w:p w14:paraId="39EFEC47" w14:textId="69A8C055" w:rsidR="004902F9" w:rsidRPr="004902F9" w:rsidRDefault="002873B7" w:rsidP="004902F9">
      <w:pPr>
        <w:shd w:val="clear" w:color="auto" w:fill="FFFFFF"/>
        <w:spacing w:after="150"/>
        <w:jc w:val="both"/>
        <w:rPr>
          <w:rFonts w:asciiTheme="minorHAnsi" w:eastAsiaTheme="majorEastAsia" w:hAnsiTheme="minorHAnsi" w:cstheme="minorHAnsi"/>
          <w:sz w:val="22"/>
          <w:szCs w:val="22"/>
          <w:lang w:val="es-PE"/>
        </w:rPr>
      </w:pPr>
      <w:r w:rsidRPr="004902F9">
        <w:rPr>
          <w:rFonts w:asciiTheme="minorHAnsi" w:eastAsiaTheme="majorEastAsia" w:hAnsiTheme="minorHAnsi" w:cstheme="minorHAnsi"/>
          <w:b/>
          <w:bCs/>
          <w:sz w:val="22"/>
          <w:szCs w:val="22"/>
          <w:lang w:val="es-PE"/>
        </w:rPr>
        <w:t>DIA</w:t>
      </w:r>
      <w:r>
        <w:rPr>
          <w:rFonts w:asciiTheme="minorHAnsi" w:eastAsiaTheme="majorEastAsia" w:hAnsiTheme="minorHAnsi" w:cstheme="minorHAnsi"/>
          <w:b/>
          <w:bCs/>
          <w:sz w:val="22"/>
          <w:szCs w:val="22"/>
          <w:lang w:val="es-PE"/>
        </w:rPr>
        <w:t>2</w:t>
      </w:r>
      <w:r w:rsidRPr="004902F9">
        <w:rPr>
          <w:rFonts w:asciiTheme="minorHAnsi" w:eastAsiaTheme="majorEastAsia" w:hAnsiTheme="minorHAnsi" w:cstheme="minorHAnsi"/>
          <w:b/>
          <w:bCs/>
          <w:sz w:val="22"/>
          <w:szCs w:val="22"/>
          <w:lang w:val="es-PE"/>
        </w:rPr>
        <w:t xml:space="preserve">. </w:t>
      </w:r>
      <w:r>
        <w:rPr>
          <w:rFonts w:asciiTheme="minorHAnsi" w:eastAsiaTheme="majorEastAsia" w:hAnsiTheme="minorHAnsi" w:cstheme="minorHAnsi"/>
          <w:b/>
          <w:bCs/>
          <w:sz w:val="22"/>
          <w:szCs w:val="22"/>
          <w:lang w:val="es-PE"/>
        </w:rPr>
        <w:t>MIERCOLES</w:t>
      </w:r>
      <w:r w:rsidRPr="004902F9">
        <w:rPr>
          <w:rFonts w:asciiTheme="minorHAnsi" w:eastAsiaTheme="majorEastAsia" w:hAnsiTheme="minorHAnsi" w:cstheme="minorHAnsi"/>
          <w:b/>
          <w:bCs/>
          <w:sz w:val="22"/>
          <w:szCs w:val="22"/>
          <w:lang w:val="es-PE"/>
        </w:rPr>
        <w:t>. </w:t>
      </w:r>
      <w:r w:rsidR="004902F9" w:rsidRPr="004902F9">
        <w:rPr>
          <w:rFonts w:asciiTheme="minorHAnsi" w:eastAsiaTheme="majorEastAsia" w:hAnsiTheme="minorHAnsi" w:cstheme="minorHAnsi"/>
          <w:b/>
          <w:bCs/>
          <w:sz w:val="22"/>
          <w:szCs w:val="22"/>
          <w:lang w:val="es-PE"/>
        </w:rPr>
        <w:t xml:space="preserve">MADRID - CÓRDOBA </w:t>
      </w:r>
      <w:r w:rsidRPr="002873B7">
        <w:rPr>
          <w:rFonts w:asciiTheme="minorHAnsi" w:eastAsiaTheme="majorEastAsia" w:hAnsiTheme="minorHAnsi" w:cstheme="minorHAnsi"/>
          <w:b/>
          <w:bCs/>
          <w:sz w:val="22"/>
          <w:szCs w:val="22"/>
          <w:lang w:val="es-PE"/>
        </w:rPr>
        <w:t>–</w:t>
      </w:r>
      <w:r w:rsidR="004902F9" w:rsidRPr="004902F9">
        <w:rPr>
          <w:rFonts w:asciiTheme="minorHAnsi" w:eastAsiaTheme="majorEastAsia" w:hAnsiTheme="minorHAnsi" w:cstheme="minorHAnsi"/>
          <w:b/>
          <w:bCs/>
          <w:sz w:val="22"/>
          <w:szCs w:val="22"/>
          <w:lang w:val="es-PE"/>
        </w:rPr>
        <w:t xml:space="preserve"> SEVILLA</w:t>
      </w:r>
      <w:r w:rsidRPr="002873B7">
        <w:rPr>
          <w:rFonts w:asciiTheme="minorHAnsi" w:eastAsiaTheme="majorEastAsia" w:hAnsiTheme="minorHAnsi" w:cstheme="minorHAnsi"/>
          <w:b/>
          <w:bCs/>
          <w:sz w:val="22"/>
          <w:szCs w:val="22"/>
          <w:lang w:val="es-PE"/>
        </w:rPr>
        <w:t>. -</w:t>
      </w:r>
      <w:r>
        <w:rPr>
          <w:rFonts w:asciiTheme="minorHAnsi" w:eastAsiaTheme="majorEastAsia" w:hAnsiTheme="minorHAnsi" w:cstheme="minorHAnsi"/>
          <w:sz w:val="22"/>
          <w:szCs w:val="22"/>
          <w:lang w:val="es-PE"/>
        </w:rPr>
        <w:t xml:space="preserve"> </w:t>
      </w:r>
      <w:r w:rsidR="004902F9" w:rsidRPr="004902F9">
        <w:rPr>
          <w:rFonts w:asciiTheme="minorHAnsi" w:eastAsiaTheme="majorEastAsia" w:hAnsiTheme="minorHAnsi" w:cstheme="minorHAnsi"/>
          <w:sz w:val="22"/>
          <w:szCs w:val="22"/>
          <w:lang w:val="es-PE"/>
        </w:rPr>
        <w:t>Tras el desayuno, nos dirigiremos hacia Andalucía, atravesaremos Castilla - La Mancha, las tierras por donde se desarrolla la obra maestra de la lengua castellana, Don Quijote de la Mancha y seguiremos por el histórico paso de Despeñaperros, antiguo nido de bandoleros, que comunica Castilla - La Mancha con Andalucía. Llegada a Córdoba. La ciudad llegó a ser una de las más grandes de Europa durante el siglo X cuando era la capital del Califato independiente, de ahí la importancia de su mezquita construida en el siglo VIII. Tiempo libre o, si lo deseas, podrás realizar una visita opcional guiada de la ciudad con entrada a la Mezquita-Catedral. Continuación hacia Sevilla. Alojamiento.</w:t>
      </w:r>
    </w:p>
    <w:p w14:paraId="21A9CF98" w14:textId="2BBFD97D" w:rsidR="004902F9" w:rsidRPr="004902F9" w:rsidRDefault="002873B7" w:rsidP="004902F9">
      <w:pPr>
        <w:shd w:val="clear" w:color="auto" w:fill="FFFFFF"/>
        <w:spacing w:after="150"/>
        <w:jc w:val="both"/>
        <w:rPr>
          <w:rFonts w:asciiTheme="minorHAnsi" w:eastAsiaTheme="majorEastAsia" w:hAnsiTheme="minorHAnsi" w:cstheme="minorHAnsi"/>
          <w:b/>
          <w:bCs/>
          <w:sz w:val="22"/>
          <w:szCs w:val="22"/>
          <w:lang w:val="es-PE"/>
        </w:rPr>
      </w:pPr>
      <w:r w:rsidRPr="004902F9">
        <w:rPr>
          <w:rFonts w:asciiTheme="minorHAnsi" w:eastAsiaTheme="majorEastAsia" w:hAnsiTheme="minorHAnsi" w:cstheme="minorHAnsi"/>
          <w:b/>
          <w:bCs/>
          <w:sz w:val="22"/>
          <w:szCs w:val="22"/>
          <w:lang w:val="es-PE"/>
        </w:rPr>
        <w:t>DIA</w:t>
      </w:r>
      <w:r>
        <w:rPr>
          <w:rFonts w:asciiTheme="minorHAnsi" w:eastAsiaTheme="majorEastAsia" w:hAnsiTheme="minorHAnsi" w:cstheme="minorHAnsi"/>
          <w:b/>
          <w:bCs/>
          <w:sz w:val="22"/>
          <w:szCs w:val="22"/>
          <w:lang w:val="es-PE"/>
        </w:rPr>
        <w:t>3</w:t>
      </w:r>
      <w:r w:rsidRPr="004902F9">
        <w:rPr>
          <w:rFonts w:asciiTheme="minorHAnsi" w:eastAsiaTheme="majorEastAsia" w:hAnsiTheme="minorHAnsi" w:cstheme="minorHAnsi"/>
          <w:b/>
          <w:bCs/>
          <w:sz w:val="22"/>
          <w:szCs w:val="22"/>
          <w:lang w:val="es-PE"/>
        </w:rPr>
        <w:t xml:space="preserve">. </w:t>
      </w:r>
      <w:r>
        <w:rPr>
          <w:rFonts w:asciiTheme="minorHAnsi" w:eastAsiaTheme="majorEastAsia" w:hAnsiTheme="minorHAnsi" w:cstheme="minorHAnsi"/>
          <w:b/>
          <w:bCs/>
          <w:sz w:val="22"/>
          <w:szCs w:val="22"/>
          <w:lang w:val="es-PE"/>
        </w:rPr>
        <w:t>JUEVES</w:t>
      </w:r>
      <w:r w:rsidRPr="004902F9">
        <w:rPr>
          <w:rFonts w:asciiTheme="minorHAnsi" w:eastAsiaTheme="majorEastAsia" w:hAnsiTheme="minorHAnsi" w:cstheme="minorHAnsi"/>
          <w:b/>
          <w:bCs/>
          <w:sz w:val="22"/>
          <w:szCs w:val="22"/>
          <w:lang w:val="es-PE"/>
        </w:rPr>
        <w:t>.</w:t>
      </w:r>
      <w:r w:rsidRPr="004902F9">
        <w:rPr>
          <w:rFonts w:asciiTheme="minorHAnsi" w:eastAsiaTheme="majorEastAsia" w:hAnsiTheme="minorHAnsi" w:cstheme="minorHAnsi"/>
          <w:sz w:val="22"/>
          <w:szCs w:val="22"/>
          <w:lang w:val="es-PE"/>
        </w:rPr>
        <w:t xml:space="preserve"> </w:t>
      </w:r>
      <w:r w:rsidR="004902F9" w:rsidRPr="004902F9">
        <w:rPr>
          <w:rFonts w:asciiTheme="minorHAnsi" w:eastAsiaTheme="majorEastAsia" w:hAnsiTheme="minorHAnsi" w:cstheme="minorHAnsi"/>
          <w:b/>
          <w:bCs/>
          <w:sz w:val="22"/>
          <w:szCs w:val="22"/>
          <w:lang w:val="es-PE"/>
        </w:rPr>
        <w:t>SEVILLA</w:t>
      </w:r>
      <w:r w:rsidRPr="002873B7">
        <w:rPr>
          <w:rFonts w:asciiTheme="minorHAnsi" w:eastAsiaTheme="majorEastAsia" w:hAnsiTheme="minorHAnsi" w:cstheme="minorHAnsi"/>
          <w:b/>
          <w:bCs/>
          <w:sz w:val="22"/>
          <w:szCs w:val="22"/>
          <w:lang w:val="es-PE"/>
        </w:rPr>
        <w:t>. -</w:t>
      </w:r>
      <w:r>
        <w:rPr>
          <w:rFonts w:asciiTheme="minorHAnsi" w:eastAsiaTheme="majorEastAsia" w:hAnsiTheme="minorHAnsi" w:cstheme="minorHAnsi"/>
          <w:b/>
          <w:bCs/>
          <w:sz w:val="22"/>
          <w:szCs w:val="22"/>
          <w:lang w:val="es-PE"/>
        </w:rPr>
        <w:t xml:space="preserve"> </w:t>
      </w:r>
      <w:r w:rsidR="004902F9" w:rsidRPr="004902F9">
        <w:rPr>
          <w:rFonts w:asciiTheme="minorHAnsi" w:eastAsiaTheme="majorEastAsia" w:hAnsiTheme="minorHAnsi" w:cstheme="minorHAnsi"/>
          <w:sz w:val="22"/>
          <w:szCs w:val="22"/>
          <w:lang w:val="es-PE"/>
        </w:rPr>
        <w:t>Desayuno. Por la mañana haremos una panorámica de la ciudad con guía local, para conocer los lugares más representativos que han dado tanta fama a esta ciudad como la Torre del Oro, la plaza de Toros de la Maestranza, la Isla de la Cartuja, el Parque de María Luisa, y los barrios de Triana y de la Macarena, entre otros. También recorreremos parte de su casco histórico para admirar el exterior de su imponente Catedral construida en estilo gótico sobre una antigua mezquita, la plaza del Ayuntamiento o la Calle Sierpes. Tarde libre para seguir paseando y disfrutando de esta preciosa ciudad. Te recomendamos realizar una visita opcional en la que daremos un paseo en barco por el Guadalquivir. Traslado al hotel y alojamiento.</w:t>
      </w:r>
    </w:p>
    <w:p w14:paraId="7C5DE884" w14:textId="17A22DFA" w:rsidR="004902F9" w:rsidRPr="004902F9" w:rsidRDefault="002873B7" w:rsidP="004902F9">
      <w:pPr>
        <w:shd w:val="clear" w:color="auto" w:fill="FFFFFF"/>
        <w:spacing w:after="150"/>
        <w:jc w:val="both"/>
        <w:rPr>
          <w:rFonts w:asciiTheme="minorHAnsi" w:eastAsiaTheme="majorEastAsia" w:hAnsiTheme="minorHAnsi" w:cstheme="minorHAnsi"/>
          <w:sz w:val="22"/>
          <w:szCs w:val="22"/>
          <w:lang w:val="es-PE"/>
        </w:rPr>
      </w:pPr>
      <w:r w:rsidRPr="004902F9">
        <w:rPr>
          <w:rFonts w:asciiTheme="minorHAnsi" w:eastAsiaTheme="majorEastAsia" w:hAnsiTheme="minorHAnsi" w:cstheme="minorHAnsi"/>
          <w:b/>
          <w:bCs/>
          <w:sz w:val="22"/>
          <w:szCs w:val="22"/>
          <w:lang w:val="es-PE"/>
        </w:rPr>
        <w:t>DIA</w:t>
      </w:r>
      <w:r>
        <w:rPr>
          <w:rFonts w:asciiTheme="minorHAnsi" w:eastAsiaTheme="majorEastAsia" w:hAnsiTheme="minorHAnsi" w:cstheme="minorHAnsi"/>
          <w:b/>
          <w:bCs/>
          <w:sz w:val="22"/>
          <w:szCs w:val="22"/>
          <w:lang w:val="es-PE"/>
        </w:rPr>
        <w:t>4</w:t>
      </w:r>
      <w:r w:rsidRPr="004902F9">
        <w:rPr>
          <w:rFonts w:asciiTheme="minorHAnsi" w:eastAsiaTheme="majorEastAsia" w:hAnsiTheme="minorHAnsi" w:cstheme="minorHAnsi"/>
          <w:b/>
          <w:bCs/>
          <w:sz w:val="22"/>
          <w:szCs w:val="22"/>
          <w:lang w:val="es-PE"/>
        </w:rPr>
        <w:t xml:space="preserve">. </w:t>
      </w:r>
      <w:r>
        <w:rPr>
          <w:rFonts w:asciiTheme="minorHAnsi" w:eastAsiaTheme="majorEastAsia" w:hAnsiTheme="minorHAnsi" w:cstheme="minorHAnsi"/>
          <w:b/>
          <w:bCs/>
          <w:sz w:val="22"/>
          <w:szCs w:val="22"/>
          <w:lang w:val="es-PE"/>
        </w:rPr>
        <w:t>VIERNES</w:t>
      </w:r>
      <w:r w:rsidRPr="004902F9">
        <w:rPr>
          <w:rFonts w:asciiTheme="minorHAnsi" w:eastAsiaTheme="majorEastAsia" w:hAnsiTheme="minorHAnsi" w:cstheme="minorHAnsi"/>
          <w:b/>
          <w:bCs/>
          <w:sz w:val="22"/>
          <w:szCs w:val="22"/>
          <w:lang w:val="es-PE"/>
        </w:rPr>
        <w:t>.</w:t>
      </w:r>
      <w:r w:rsidRPr="004902F9">
        <w:rPr>
          <w:rFonts w:asciiTheme="minorHAnsi" w:eastAsiaTheme="majorEastAsia" w:hAnsiTheme="minorHAnsi" w:cstheme="minorHAnsi"/>
          <w:sz w:val="22"/>
          <w:szCs w:val="22"/>
          <w:lang w:val="es-PE"/>
        </w:rPr>
        <w:t xml:space="preserve"> </w:t>
      </w:r>
      <w:r w:rsidR="004902F9" w:rsidRPr="004902F9">
        <w:rPr>
          <w:rFonts w:asciiTheme="minorHAnsi" w:eastAsiaTheme="majorEastAsia" w:hAnsiTheme="minorHAnsi" w:cstheme="minorHAnsi"/>
          <w:b/>
          <w:bCs/>
          <w:sz w:val="22"/>
          <w:szCs w:val="22"/>
          <w:lang w:val="es-PE"/>
        </w:rPr>
        <w:t xml:space="preserve">SEVILLA </w:t>
      </w:r>
      <w:r w:rsidRPr="002873B7">
        <w:rPr>
          <w:rFonts w:asciiTheme="minorHAnsi" w:eastAsiaTheme="majorEastAsia" w:hAnsiTheme="minorHAnsi" w:cstheme="minorHAnsi"/>
          <w:b/>
          <w:bCs/>
          <w:sz w:val="22"/>
          <w:szCs w:val="22"/>
          <w:lang w:val="es-PE"/>
        </w:rPr>
        <w:t>–</w:t>
      </w:r>
      <w:r w:rsidR="004902F9" w:rsidRPr="004902F9">
        <w:rPr>
          <w:rFonts w:asciiTheme="minorHAnsi" w:eastAsiaTheme="majorEastAsia" w:hAnsiTheme="minorHAnsi" w:cstheme="minorHAnsi"/>
          <w:b/>
          <w:bCs/>
          <w:sz w:val="22"/>
          <w:szCs w:val="22"/>
          <w:lang w:val="es-PE"/>
        </w:rPr>
        <w:t xml:space="preserve"> GRANADA</w:t>
      </w:r>
      <w:r w:rsidRPr="002873B7">
        <w:rPr>
          <w:rFonts w:asciiTheme="minorHAnsi" w:eastAsiaTheme="majorEastAsia" w:hAnsiTheme="minorHAnsi" w:cstheme="minorHAnsi"/>
          <w:b/>
          <w:bCs/>
          <w:sz w:val="22"/>
          <w:szCs w:val="22"/>
          <w:lang w:val="es-PE"/>
        </w:rPr>
        <w:t>. -</w:t>
      </w:r>
      <w:r>
        <w:rPr>
          <w:rFonts w:asciiTheme="minorHAnsi" w:eastAsiaTheme="majorEastAsia" w:hAnsiTheme="minorHAnsi" w:cstheme="minorHAnsi"/>
          <w:sz w:val="22"/>
          <w:szCs w:val="22"/>
          <w:lang w:val="es-PE"/>
        </w:rPr>
        <w:t xml:space="preserve"> </w:t>
      </w:r>
      <w:r w:rsidR="004902F9" w:rsidRPr="004902F9">
        <w:rPr>
          <w:rFonts w:asciiTheme="minorHAnsi" w:eastAsiaTheme="majorEastAsia" w:hAnsiTheme="minorHAnsi" w:cstheme="minorHAnsi"/>
          <w:sz w:val="22"/>
          <w:szCs w:val="22"/>
          <w:lang w:val="es-PE"/>
        </w:rPr>
        <w:t xml:space="preserve">Tras el desayuno, nos dirigiremos hacia Granada, situada a medio camino entre el mar Mediterráneo y las montañas de Sierra Nevada y asentada sobre los cursos de los ríos Genil y Darro. A la llegada realizaremos una visita con guía local. Pasaremos por lugares como: la alhóndiga, monumento más antiguo que nos dejaron los árabes; la alcaicería, la fachada de la catedral y la Plaza </w:t>
      </w:r>
      <w:proofErr w:type="spellStart"/>
      <w:r w:rsidR="004902F9" w:rsidRPr="004902F9">
        <w:rPr>
          <w:rFonts w:asciiTheme="minorHAnsi" w:eastAsiaTheme="majorEastAsia" w:hAnsiTheme="minorHAnsi" w:cstheme="minorHAnsi"/>
          <w:sz w:val="22"/>
          <w:szCs w:val="22"/>
          <w:lang w:val="es-PE"/>
        </w:rPr>
        <w:t>Bib</w:t>
      </w:r>
      <w:proofErr w:type="spellEnd"/>
      <w:r w:rsidR="004902F9" w:rsidRPr="004902F9">
        <w:rPr>
          <w:rFonts w:asciiTheme="minorHAnsi" w:eastAsiaTheme="majorEastAsia" w:hAnsiTheme="minorHAnsi" w:cstheme="minorHAnsi"/>
          <w:sz w:val="22"/>
          <w:szCs w:val="22"/>
          <w:lang w:val="es-PE"/>
        </w:rPr>
        <w:t xml:space="preserve"> Rambla. Tiempo libre. Por la tarde, salida para visitar La Alhambra con guía local, declarada Patrimonio Mundial de la Unesco, una maravilla arquitectónica que te hará viajar al reino Nazarí. Veremos el Generalife, el palacio de Carlos V, los palacios Nazaríes, el salón de los embajadores y el famoso Patio de los Leones, en torno al cual giraban el resto de las estancias. Traslado al hotel. Te recomendamos asistir de forma opcional a un paseo por el barrio del Albaicín y a un típico espectáculo flamenco, donde a través del baile y el cante podrás conocer la esencia del pueblo andaluz. Alojamiento.</w:t>
      </w:r>
    </w:p>
    <w:p w14:paraId="6644198D" w14:textId="52A951BC" w:rsidR="004902F9" w:rsidRPr="004902F9" w:rsidRDefault="002873B7" w:rsidP="004902F9">
      <w:pPr>
        <w:shd w:val="clear" w:color="auto" w:fill="FFFFFF"/>
        <w:spacing w:after="150"/>
        <w:jc w:val="both"/>
        <w:rPr>
          <w:rFonts w:asciiTheme="minorHAnsi" w:eastAsiaTheme="majorEastAsia" w:hAnsiTheme="minorHAnsi" w:cstheme="minorHAnsi"/>
          <w:sz w:val="22"/>
          <w:szCs w:val="22"/>
          <w:lang w:val="es-PE"/>
        </w:rPr>
      </w:pPr>
      <w:r w:rsidRPr="004902F9">
        <w:rPr>
          <w:rFonts w:asciiTheme="minorHAnsi" w:eastAsiaTheme="majorEastAsia" w:hAnsiTheme="minorHAnsi" w:cstheme="minorHAnsi"/>
          <w:b/>
          <w:bCs/>
          <w:sz w:val="22"/>
          <w:szCs w:val="22"/>
          <w:lang w:val="es-PE"/>
        </w:rPr>
        <w:t>DIA</w:t>
      </w:r>
      <w:r>
        <w:rPr>
          <w:rFonts w:asciiTheme="minorHAnsi" w:eastAsiaTheme="majorEastAsia" w:hAnsiTheme="minorHAnsi" w:cstheme="minorHAnsi"/>
          <w:b/>
          <w:bCs/>
          <w:sz w:val="22"/>
          <w:szCs w:val="22"/>
          <w:lang w:val="es-PE"/>
        </w:rPr>
        <w:t>5</w:t>
      </w:r>
      <w:r w:rsidRPr="004902F9">
        <w:rPr>
          <w:rFonts w:asciiTheme="minorHAnsi" w:eastAsiaTheme="majorEastAsia" w:hAnsiTheme="minorHAnsi" w:cstheme="minorHAnsi"/>
          <w:b/>
          <w:bCs/>
          <w:sz w:val="22"/>
          <w:szCs w:val="22"/>
          <w:lang w:val="es-PE"/>
        </w:rPr>
        <w:t xml:space="preserve">. </w:t>
      </w:r>
      <w:r>
        <w:rPr>
          <w:rFonts w:asciiTheme="minorHAnsi" w:eastAsiaTheme="majorEastAsia" w:hAnsiTheme="minorHAnsi" w:cstheme="minorHAnsi"/>
          <w:b/>
          <w:bCs/>
          <w:sz w:val="22"/>
          <w:szCs w:val="22"/>
          <w:lang w:val="es-PE"/>
        </w:rPr>
        <w:t>SABADO</w:t>
      </w:r>
      <w:r w:rsidRPr="004902F9">
        <w:rPr>
          <w:rFonts w:asciiTheme="minorHAnsi" w:eastAsiaTheme="majorEastAsia" w:hAnsiTheme="minorHAnsi" w:cstheme="minorHAnsi"/>
          <w:b/>
          <w:bCs/>
          <w:sz w:val="22"/>
          <w:szCs w:val="22"/>
          <w:lang w:val="es-PE"/>
        </w:rPr>
        <w:t>.</w:t>
      </w:r>
      <w:r w:rsidRPr="004902F9">
        <w:rPr>
          <w:rFonts w:asciiTheme="minorHAnsi" w:eastAsiaTheme="majorEastAsia" w:hAnsiTheme="minorHAnsi" w:cstheme="minorHAnsi"/>
          <w:sz w:val="22"/>
          <w:szCs w:val="22"/>
          <w:lang w:val="es-PE"/>
        </w:rPr>
        <w:t xml:space="preserve"> </w:t>
      </w:r>
      <w:r w:rsidR="004902F9" w:rsidRPr="004902F9">
        <w:rPr>
          <w:rFonts w:asciiTheme="minorHAnsi" w:eastAsiaTheme="majorEastAsia" w:hAnsiTheme="minorHAnsi" w:cstheme="minorHAnsi"/>
          <w:b/>
          <w:bCs/>
          <w:sz w:val="22"/>
          <w:szCs w:val="22"/>
          <w:lang w:val="es-PE"/>
        </w:rPr>
        <w:t xml:space="preserve">GRANADA </w:t>
      </w:r>
      <w:r w:rsidRPr="002873B7">
        <w:rPr>
          <w:rFonts w:asciiTheme="minorHAnsi" w:eastAsiaTheme="majorEastAsia" w:hAnsiTheme="minorHAnsi" w:cstheme="minorHAnsi"/>
          <w:b/>
          <w:bCs/>
          <w:sz w:val="22"/>
          <w:szCs w:val="22"/>
          <w:lang w:val="es-PE"/>
        </w:rPr>
        <w:t>–</w:t>
      </w:r>
      <w:r w:rsidR="004902F9" w:rsidRPr="004902F9">
        <w:rPr>
          <w:rFonts w:asciiTheme="minorHAnsi" w:eastAsiaTheme="majorEastAsia" w:hAnsiTheme="minorHAnsi" w:cstheme="minorHAnsi"/>
          <w:b/>
          <w:bCs/>
          <w:sz w:val="22"/>
          <w:szCs w:val="22"/>
          <w:lang w:val="es-PE"/>
        </w:rPr>
        <w:t xml:space="preserve"> VALENCIA</w:t>
      </w:r>
      <w:r w:rsidRPr="002873B7">
        <w:rPr>
          <w:rFonts w:asciiTheme="minorHAnsi" w:eastAsiaTheme="majorEastAsia" w:hAnsiTheme="minorHAnsi" w:cstheme="minorHAnsi"/>
          <w:b/>
          <w:bCs/>
          <w:sz w:val="22"/>
          <w:szCs w:val="22"/>
          <w:lang w:val="es-PE"/>
        </w:rPr>
        <w:t>. -</w:t>
      </w:r>
      <w:r>
        <w:rPr>
          <w:rFonts w:asciiTheme="minorHAnsi" w:eastAsiaTheme="majorEastAsia" w:hAnsiTheme="minorHAnsi" w:cstheme="minorHAnsi"/>
          <w:sz w:val="22"/>
          <w:szCs w:val="22"/>
          <w:lang w:val="es-PE"/>
        </w:rPr>
        <w:t xml:space="preserve"> </w:t>
      </w:r>
      <w:r w:rsidR="004902F9" w:rsidRPr="004902F9">
        <w:rPr>
          <w:rFonts w:asciiTheme="minorHAnsi" w:eastAsiaTheme="majorEastAsia" w:hAnsiTheme="minorHAnsi" w:cstheme="minorHAnsi"/>
          <w:sz w:val="22"/>
          <w:szCs w:val="22"/>
          <w:lang w:val="es-PE"/>
        </w:rPr>
        <w:t xml:space="preserve">Desayuno. Salida a primera hora en dirección a Valencia con breves paradas en ruta. Llegada a Valencia y tiempo libre. Por la tarde haremos una visita panorámica de la ciudad. Pasaremos por la Plaza de la Virgen, donde se encuentran la Catedral de Santa María, la basílica de la Virgen de los Desamparados y el Palacio de la Generalidad. Pasaremos por el Ayuntamiento, el bonito edificio de Correos y la Lonja de la Seda o Lonja de los Mercaderes. Para </w:t>
      </w:r>
      <w:r w:rsidRPr="004902F9">
        <w:rPr>
          <w:rFonts w:asciiTheme="minorHAnsi" w:eastAsiaTheme="majorEastAsia" w:hAnsiTheme="minorHAnsi" w:cstheme="minorHAnsi"/>
          <w:sz w:val="22"/>
          <w:szCs w:val="22"/>
          <w:lang w:val="es-PE"/>
        </w:rPr>
        <w:t>terminar,</w:t>
      </w:r>
      <w:r w:rsidR="004902F9" w:rsidRPr="004902F9">
        <w:rPr>
          <w:rFonts w:asciiTheme="minorHAnsi" w:eastAsiaTheme="majorEastAsia" w:hAnsiTheme="minorHAnsi" w:cstheme="minorHAnsi"/>
          <w:sz w:val="22"/>
          <w:szCs w:val="22"/>
          <w:lang w:val="es-PE"/>
        </w:rPr>
        <w:t xml:space="preserve"> veremos el exterior del Mercado Central, una de las mejores muestras de arquitectura modernista de la ciudad. Traslado al hotel y alojamiento.</w:t>
      </w:r>
    </w:p>
    <w:p w14:paraId="3DF180D1" w14:textId="256F0D4D" w:rsidR="004902F9" w:rsidRPr="004902F9" w:rsidRDefault="002873B7" w:rsidP="004902F9">
      <w:pPr>
        <w:shd w:val="clear" w:color="auto" w:fill="FFFFFF"/>
        <w:spacing w:after="150"/>
        <w:jc w:val="both"/>
        <w:rPr>
          <w:rFonts w:asciiTheme="minorHAnsi" w:eastAsiaTheme="majorEastAsia" w:hAnsiTheme="minorHAnsi" w:cstheme="minorHAnsi"/>
          <w:sz w:val="22"/>
          <w:szCs w:val="22"/>
          <w:lang w:val="es-PE"/>
        </w:rPr>
      </w:pPr>
      <w:r w:rsidRPr="004902F9">
        <w:rPr>
          <w:rFonts w:asciiTheme="minorHAnsi" w:eastAsiaTheme="majorEastAsia" w:hAnsiTheme="minorHAnsi" w:cstheme="minorHAnsi"/>
          <w:b/>
          <w:bCs/>
          <w:sz w:val="22"/>
          <w:szCs w:val="22"/>
          <w:lang w:val="es-PE"/>
        </w:rPr>
        <w:lastRenderedPageBreak/>
        <w:t>DIA</w:t>
      </w:r>
      <w:r>
        <w:rPr>
          <w:rFonts w:asciiTheme="minorHAnsi" w:eastAsiaTheme="majorEastAsia" w:hAnsiTheme="minorHAnsi" w:cstheme="minorHAnsi"/>
          <w:b/>
          <w:bCs/>
          <w:sz w:val="22"/>
          <w:szCs w:val="22"/>
          <w:lang w:val="es-PE"/>
        </w:rPr>
        <w:t>6</w:t>
      </w:r>
      <w:r w:rsidRPr="004902F9">
        <w:rPr>
          <w:rFonts w:asciiTheme="minorHAnsi" w:eastAsiaTheme="majorEastAsia" w:hAnsiTheme="minorHAnsi" w:cstheme="minorHAnsi"/>
          <w:b/>
          <w:bCs/>
          <w:sz w:val="22"/>
          <w:szCs w:val="22"/>
          <w:lang w:val="es-PE"/>
        </w:rPr>
        <w:t xml:space="preserve">. </w:t>
      </w:r>
      <w:r>
        <w:rPr>
          <w:rFonts w:asciiTheme="minorHAnsi" w:eastAsiaTheme="majorEastAsia" w:hAnsiTheme="minorHAnsi" w:cstheme="minorHAnsi"/>
          <w:b/>
          <w:bCs/>
          <w:sz w:val="22"/>
          <w:szCs w:val="22"/>
          <w:lang w:val="es-PE"/>
        </w:rPr>
        <w:t>DOMINGO</w:t>
      </w:r>
      <w:r w:rsidRPr="004902F9">
        <w:rPr>
          <w:rFonts w:asciiTheme="minorHAnsi" w:eastAsiaTheme="majorEastAsia" w:hAnsiTheme="minorHAnsi" w:cstheme="minorHAnsi"/>
          <w:b/>
          <w:bCs/>
          <w:sz w:val="22"/>
          <w:szCs w:val="22"/>
          <w:lang w:val="es-PE"/>
        </w:rPr>
        <w:t>.</w:t>
      </w:r>
      <w:r w:rsidR="004902F9" w:rsidRPr="004902F9">
        <w:rPr>
          <w:rFonts w:asciiTheme="minorHAnsi" w:eastAsiaTheme="majorEastAsia" w:hAnsiTheme="minorHAnsi" w:cstheme="minorHAnsi"/>
          <w:sz w:val="22"/>
          <w:szCs w:val="22"/>
          <w:lang w:val="es-PE"/>
        </w:rPr>
        <w:t xml:space="preserve"> VALENCIA </w:t>
      </w:r>
      <w:r>
        <w:rPr>
          <w:rFonts w:asciiTheme="minorHAnsi" w:eastAsiaTheme="majorEastAsia" w:hAnsiTheme="minorHAnsi" w:cstheme="minorHAnsi"/>
          <w:sz w:val="22"/>
          <w:szCs w:val="22"/>
          <w:lang w:val="es-PE"/>
        </w:rPr>
        <w:t>–</w:t>
      </w:r>
      <w:r w:rsidR="004902F9" w:rsidRPr="004902F9">
        <w:rPr>
          <w:rFonts w:asciiTheme="minorHAnsi" w:eastAsiaTheme="majorEastAsia" w:hAnsiTheme="minorHAnsi" w:cstheme="minorHAnsi"/>
          <w:sz w:val="22"/>
          <w:szCs w:val="22"/>
          <w:lang w:val="es-PE"/>
        </w:rPr>
        <w:t xml:space="preserve"> </w:t>
      </w:r>
      <w:r w:rsidRPr="004902F9">
        <w:rPr>
          <w:rFonts w:asciiTheme="minorHAnsi" w:eastAsiaTheme="majorEastAsia" w:hAnsiTheme="minorHAnsi" w:cstheme="minorHAnsi"/>
          <w:sz w:val="22"/>
          <w:szCs w:val="22"/>
          <w:lang w:val="es-PE"/>
        </w:rPr>
        <w:t>BARCELONA</w:t>
      </w:r>
      <w:r>
        <w:rPr>
          <w:rFonts w:asciiTheme="minorHAnsi" w:eastAsiaTheme="majorEastAsia" w:hAnsiTheme="minorHAnsi" w:cstheme="minorHAnsi"/>
          <w:sz w:val="22"/>
          <w:szCs w:val="22"/>
          <w:lang w:val="es-PE"/>
        </w:rPr>
        <w:t xml:space="preserve">. - </w:t>
      </w:r>
      <w:r w:rsidR="004902F9" w:rsidRPr="004902F9">
        <w:rPr>
          <w:rFonts w:asciiTheme="minorHAnsi" w:eastAsiaTheme="majorEastAsia" w:hAnsiTheme="minorHAnsi" w:cstheme="minorHAnsi"/>
          <w:sz w:val="22"/>
          <w:szCs w:val="22"/>
          <w:lang w:val="es-PE"/>
        </w:rPr>
        <w:t>Desayuno. Traslado al centro, donde tendremos tiempo libre para pasear por esta ciudad a orillas del Mediterráneo, saborear su gastronomía, con platos como la famosa paella, o probar la horchata, una deliciosa bebida de chufa, acompañada con fartons, unos suaves bollitos cubiertos por azúcar. Por la tarde salida hacia Barcelona, sin duda, una de las más bellas ciudades de España y uno de los principales puertos de Europa. Breves paradas en ruta. Llegada al hotel y alojamiento.</w:t>
      </w:r>
    </w:p>
    <w:p w14:paraId="75F4B889" w14:textId="33AF1930" w:rsidR="004902F9" w:rsidRPr="004902F9" w:rsidRDefault="002873B7" w:rsidP="004902F9">
      <w:pPr>
        <w:shd w:val="clear" w:color="auto" w:fill="FFFFFF"/>
        <w:spacing w:after="150"/>
        <w:jc w:val="both"/>
        <w:rPr>
          <w:rFonts w:asciiTheme="minorHAnsi" w:eastAsiaTheme="majorEastAsia" w:hAnsiTheme="minorHAnsi" w:cstheme="minorHAnsi"/>
          <w:sz w:val="22"/>
          <w:szCs w:val="22"/>
          <w:lang w:val="es-PE"/>
        </w:rPr>
      </w:pPr>
      <w:r w:rsidRPr="004902F9">
        <w:rPr>
          <w:rFonts w:asciiTheme="minorHAnsi" w:eastAsiaTheme="majorEastAsia" w:hAnsiTheme="minorHAnsi" w:cstheme="minorHAnsi"/>
          <w:b/>
          <w:bCs/>
          <w:sz w:val="22"/>
          <w:szCs w:val="22"/>
          <w:lang w:val="es-PE"/>
        </w:rPr>
        <w:t>DIA</w:t>
      </w:r>
      <w:r>
        <w:rPr>
          <w:rFonts w:asciiTheme="minorHAnsi" w:eastAsiaTheme="majorEastAsia" w:hAnsiTheme="minorHAnsi" w:cstheme="minorHAnsi"/>
          <w:b/>
          <w:bCs/>
          <w:sz w:val="22"/>
          <w:szCs w:val="22"/>
          <w:lang w:val="es-PE"/>
        </w:rPr>
        <w:t>7</w:t>
      </w:r>
      <w:r w:rsidRPr="004902F9">
        <w:rPr>
          <w:rFonts w:asciiTheme="minorHAnsi" w:eastAsiaTheme="majorEastAsia" w:hAnsiTheme="minorHAnsi" w:cstheme="minorHAnsi"/>
          <w:b/>
          <w:bCs/>
          <w:sz w:val="22"/>
          <w:szCs w:val="22"/>
          <w:lang w:val="es-PE"/>
        </w:rPr>
        <w:t xml:space="preserve">. </w:t>
      </w:r>
      <w:r>
        <w:rPr>
          <w:rFonts w:asciiTheme="minorHAnsi" w:eastAsiaTheme="majorEastAsia" w:hAnsiTheme="minorHAnsi" w:cstheme="minorHAnsi"/>
          <w:b/>
          <w:bCs/>
          <w:sz w:val="22"/>
          <w:szCs w:val="22"/>
          <w:lang w:val="es-PE"/>
        </w:rPr>
        <w:t>LUNES</w:t>
      </w:r>
      <w:r w:rsidRPr="004902F9">
        <w:rPr>
          <w:rFonts w:asciiTheme="minorHAnsi" w:eastAsiaTheme="majorEastAsia" w:hAnsiTheme="minorHAnsi" w:cstheme="minorHAnsi"/>
          <w:b/>
          <w:bCs/>
          <w:sz w:val="22"/>
          <w:szCs w:val="22"/>
          <w:lang w:val="es-PE"/>
        </w:rPr>
        <w:t>.</w:t>
      </w:r>
      <w:r w:rsidRPr="004902F9">
        <w:rPr>
          <w:rFonts w:asciiTheme="minorHAnsi" w:eastAsiaTheme="majorEastAsia" w:hAnsiTheme="minorHAnsi" w:cstheme="minorHAnsi"/>
          <w:sz w:val="22"/>
          <w:szCs w:val="22"/>
          <w:lang w:val="es-PE"/>
        </w:rPr>
        <w:t xml:space="preserve"> </w:t>
      </w:r>
      <w:r w:rsidRPr="002873B7">
        <w:rPr>
          <w:rFonts w:asciiTheme="minorHAnsi" w:eastAsiaTheme="majorEastAsia" w:hAnsiTheme="minorHAnsi" w:cstheme="minorHAnsi"/>
          <w:b/>
          <w:bCs/>
          <w:sz w:val="22"/>
          <w:szCs w:val="22"/>
          <w:lang w:val="es-PE"/>
        </w:rPr>
        <w:t xml:space="preserve">BARCELONA. </w:t>
      </w:r>
      <w:r>
        <w:rPr>
          <w:rFonts w:asciiTheme="minorHAnsi" w:eastAsiaTheme="majorEastAsia" w:hAnsiTheme="minorHAnsi" w:cstheme="minorHAnsi"/>
          <w:b/>
          <w:bCs/>
          <w:sz w:val="22"/>
          <w:szCs w:val="22"/>
          <w:lang w:val="es-PE"/>
        </w:rPr>
        <w:t xml:space="preserve">– </w:t>
      </w:r>
      <w:r>
        <w:rPr>
          <w:rFonts w:asciiTheme="minorHAnsi" w:eastAsiaTheme="majorEastAsia" w:hAnsiTheme="minorHAnsi" w:cstheme="minorHAnsi"/>
          <w:sz w:val="22"/>
          <w:szCs w:val="22"/>
          <w:lang w:val="es-PE"/>
        </w:rPr>
        <w:t>Desayuno. Iniciamos el programa en</w:t>
      </w:r>
      <w:r w:rsidR="004902F9" w:rsidRPr="004902F9">
        <w:rPr>
          <w:rFonts w:asciiTheme="minorHAnsi" w:eastAsiaTheme="majorEastAsia" w:hAnsiTheme="minorHAnsi" w:cstheme="minorHAnsi"/>
          <w:sz w:val="22"/>
          <w:szCs w:val="22"/>
          <w:lang w:val="es-PE"/>
        </w:rPr>
        <w:t xml:space="preserve"> la plaza Cataluña, el Paseo de Gracia, y el exterior de la Casas Batlló y Milà y la Sagrada Familia. Después visitaremos el parque Güell, donde pasearemos por un enorme jardín con peculiares elementos arquitectónicos realizados por Gaudí, uno de los principales atractivos turísticos de la ciudad. Tarde libre para seguir conociendo la ciudad. Te recomendamos la excursión opcional “Barcelona Medieval” en la que, acompañados por un guía local, tendremos la oportunidad de conocer el Barrio Gótico de la ciudad y la catedral. Traslado al hotel y alojamiento.</w:t>
      </w:r>
    </w:p>
    <w:p w14:paraId="027A98CB" w14:textId="3C4594C6" w:rsidR="004902F9" w:rsidRPr="004902F9" w:rsidRDefault="002873B7" w:rsidP="004902F9">
      <w:pPr>
        <w:shd w:val="clear" w:color="auto" w:fill="FFFFFF"/>
        <w:spacing w:after="150"/>
        <w:jc w:val="both"/>
        <w:rPr>
          <w:rFonts w:asciiTheme="minorHAnsi" w:eastAsiaTheme="majorEastAsia" w:hAnsiTheme="minorHAnsi" w:cstheme="minorHAnsi"/>
          <w:sz w:val="22"/>
          <w:szCs w:val="22"/>
          <w:lang w:val="es-PE"/>
        </w:rPr>
      </w:pPr>
      <w:r w:rsidRPr="004902F9">
        <w:rPr>
          <w:rFonts w:asciiTheme="minorHAnsi" w:eastAsiaTheme="majorEastAsia" w:hAnsiTheme="minorHAnsi" w:cstheme="minorHAnsi"/>
          <w:b/>
          <w:bCs/>
          <w:sz w:val="22"/>
          <w:szCs w:val="22"/>
          <w:lang w:val="es-PE"/>
        </w:rPr>
        <w:t>DIA</w:t>
      </w:r>
      <w:r>
        <w:rPr>
          <w:rFonts w:asciiTheme="minorHAnsi" w:eastAsiaTheme="majorEastAsia" w:hAnsiTheme="minorHAnsi" w:cstheme="minorHAnsi"/>
          <w:b/>
          <w:bCs/>
          <w:sz w:val="22"/>
          <w:szCs w:val="22"/>
          <w:lang w:val="es-PE"/>
        </w:rPr>
        <w:t>8</w:t>
      </w:r>
      <w:r w:rsidRPr="004902F9">
        <w:rPr>
          <w:rFonts w:asciiTheme="minorHAnsi" w:eastAsiaTheme="majorEastAsia" w:hAnsiTheme="minorHAnsi" w:cstheme="minorHAnsi"/>
          <w:b/>
          <w:bCs/>
          <w:sz w:val="22"/>
          <w:szCs w:val="22"/>
          <w:lang w:val="es-PE"/>
        </w:rPr>
        <w:t>.</w:t>
      </w:r>
      <w:r w:rsidRPr="004902F9">
        <w:rPr>
          <w:rFonts w:asciiTheme="minorHAnsi" w:eastAsiaTheme="majorEastAsia" w:hAnsiTheme="minorHAnsi" w:cstheme="minorHAnsi"/>
          <w:sz w:val="22"/>
          <w:szCs w:val="22"/>
          <w:lang w:val="es-PE"/>
        </w:rPr>
        <w:t xml:space="preserve"> </w:t>
      </w:r>
      <w:r w:rsidRPr="002873B7">
        <w:rPr>
          <w:rFonts w:asciiTheme="minorHAnsi" w:eastAsiaTheme="majorEastAsia" w:hAnsiTheme="minorHAnsi" w:cstheme="minorHAnsi"/>
          <w:b/>
          <w:bCs/>
          <w:sz w:val="22"/>
          <w:szCs w:val="22"/>
          <w:lang w:val="es-PE"/>
        </w:rPr>
        <w:t>MARTES BARCELONA. -</w:t>
      </w:r>
      <w:r>
        <w:rPr>
          <w:rFonts w:asciiTheme="minorHAnsi" w:eastAsiaTheme="majorEastAsia" w:hAnsiTheme="minorHAnsi" w:cstheme="minorHAnsi"/>
          <w:sz w:val="22"/>
          <w:szCs w:val="22"/>
          <w:lang w:val="es-PE"/>
        </w:rPr>
        <w:t xml:space="preserve"> </w:t>
      </w:r>
      <w:r w:rsidR="004902F9" w:rsidRPr="004902F9">
        <w:rPr>
          <w:rFonts w:asciiTheme="minorHAnsi" w:eastAsiaTheme="majorEastAsia" w:hAnsiTheme="minorHAnsi" w:cstheme="minorHAnsi"/>
          <w:sz w:val="22"/>
          <w:szCs w:val="22"/>
          <w:lang w:val="es-PE"/>
        </w:rPr>
        <w:t xml:space="preserve">Desayuno. Tiempo libre hasta la hora que se indique el traslado al aeropuerto para tomar el vuelo a tu ciudad de destino. </w:t>
      </w:r>
    </w:p>
    <w:p w14:paraId="166F69F2" w14:textId="77777777" w:rsidR="007611BA" w:rsidRDefault="007611BA" w:rsidP="00FE0835">
      <w:pPr>
        <w:shd w:val="clear" w:color="auto" w:fill="FFFFFF"/>
        <w:spacing w:after="150"/>
        <w:jc w:val="center"/>
        <w:rPr>
          <w:rFonts w:ascii="Montserrat" w:hAnsi="Montserrat"/>
          <w:sz w:val="20"/>
          <w:szCs w:val="20"/>
          <w:lang w:eastAsia="es-PE"/>
        </w:rPr>
      </w:pPr>
    </w:p>
    <w:p w14:paraId="07D084ED" w14:textId="664594EE" w:rsidR="00FC789D" w:rsidRPr="007611BA" w:rsidRDefault="00FC789D" w:rsidP="00FE0835">
      <w:pPr>
        <w:shd w:val="clear" w:color="auto" w:fill="FFFFFF"/>
        <w:spacing w:after="150"/>
        <w:jc w:val="center"/>
        <w:rPr>
          <w:rFonts w:ascii="Montserrat" w:hAnsi="Montserrat"/>
          <w:b/>
          <w:bCs/>
          <w:sz w:val="20"/>
          <w:szCs w:val="20"/>
          <w:lang w:val="es-PE" w:eastAsia="es-PE"/>
        </w:rPr>
      </w:pPr>
      <w:r w:rsidRPr="007611BA">
        <w:rPr>
          <w:rFonts w:ascii="Montserrat" w:hAnsi="Montserrat"/>
          <w:b/>
          <w:bCs/>
          <w:sz w:val="20"/>
          <w:szCs w:val="20"/>
          <w:lang w:val="es-PE" w:eastAsia="es-PE"/>
        </w:rPr>
        <w:t>fin de los servicios.</w:t>
      </w:r>
    </w:p>
    <w:p w14:paraId="6E95FC36" w14:textId="77777777" w:rsidR="007611BA" w:rsidRDefault="007611BA" w:rsidP="00D14F72">
      <w:pPr>
        <w:jc w:val="center"/>
        <w:rPr>
          <w:rFonts w:asciiTheme="minorHAnsi" w:hAnsiTheme="minorHAnsi" w:cstheme="minorHAnsi"/>
          <w:sz w:val="20"/>
          <w:szCs w:val="20"/>
          <w:lang w:val="es-PE"/>
        </w:rPr>
      </w:pPr>
    </w:p>
    <w:p w14:paraId="4FE97347" w14:textId="0AF98ACC" w:rsidR="00D14F72" w:rsidRPr="00D962B5" w:rsidRDefault="00D14F72" w:rsidP="00D14F72">
      <w:pPr>
        <w:jc w:val="center"/>
        <w:rPr>
          <w:rFonts w:asciiTheme="minorHAnsi" w:hAnsiTheme="minorHAnsi" w:cstheme="minorHAnsi"/>
          <w:sz w:val="20"/>
          <w:szCs w:val="20"/>
          <w:lang w:val="es-PE"/>
        </w:rPr>
      </w:pPr>
      <w:r w:rsidRPr="00D962B5">
        <w:rPr>
          <w:rFonts w:asciiTheme="minorHAnsi" w:hAnsiTheme="minorHAnsi" w:cstheme="minorHAnsi"/>
          <w:sz w:val="20"/>
          <w:szCs w:val="20"/>
          <w:lang w:val="es-PE"/>
        </w:rPr>
        <w:t xml:space="preserve">Precio por </w:t>
      </w:r>
      <w:r w:rsidR="0094398D">
        <w:rPr>
          <w:rFonts w:asciiTheme="minorHAnsi" w:hAnsiTheme="minorHAnsi" w:cstheme="minorHAnsi"/>
          <w:sz w:val="20"/>
          <w:szCs w:val="20"/>
          <w:lang w:val="es-PE"/>
        </w:rPr>
        <w:t>persona</w:t>
      </w:r>
      <w:r w:rsidRPr="00D962B5">
        <w:rPr>
          <w:rFonts w:asciiTheme="minorHAnsi" w:hAnsiTheme="minorHAnsi" w:cstheme="minorHAnsi"/>
          <w:sz w:val="20"/>
          <w:szCs w:val="20"/>
          <w:lang w:val="es-PE"/>
        </w:rPr>
        <w:t xml:space="preserve"> en </w:t>
      </w:r>
      <w:r>
        <w:rPr>
          <w:rFonts w:asciiTheme="minorHAnsi" w:hAnsiTheme="minorHAnsi" w:cstheme="minorHAnsi"/>
          <w:sz w:val="20"/>
          <w:szCs w:val="20"/>
          <w:lang w:val="es-PE"/>
        </w:rPr>
        <w:t xml:space="preserve">US$ </w:t>
      </w:r>
      <w:r w:rsidRPr="00D962B5">
        <w:rPr>
          <w:rFonts w:asciiTheme="minorHAnsi" w:hAnsiTheme="minorHAnsi" w:cstheme="minorHAnsi"/>
          <w:sz w:val="20"/>
          <w:szCs w:val="20"/>
          <w:lang w:val="es-PE"/>
        </w:rPr>
        <w:t>dólares americanos</w:t>
      </w:r>
    </w:p>
    <w:tbl>
      <w:tblPr>
        <w:tblStyle w:val="Tablaconcuadrcula"/>
        <w:tblW w:w="5484" w:type="dxa"/>
        <w:jc w:val="center"/>
        <w:tblLook w:val="04A0" w:firstRow="1" w:lastRow="0" w:firstColumn="1" w:lastColumn="0" w:noHBand="0" w:noVBand="1"/>
      </w:tblPr>
      <w:tblGrid>
        <w:gridCol w:w="1828"/>
        <w:gridCol w:w="1828"/>
        <w:gridCol w:w="1828"/>
      </w:tblGrid>
      <w:tr w:rsidR="00033AA3" w:rsidRPr="00331CD9" w14:paraId="16F74AA1" w14:textId="6DD545FB" w:rsidTr="00033AA3">
        <w:trPr>
          <w:trHeight w:val="732"/>
          <w:jc w:val="center"/>
        </w:trPr>
        <w:tc>
          <w:tcPr>
            <w:tcW w:w="1828" w:type="dxa"/>
            <w:tcBorders>
              <w:bottom w:val="single" w:sz="4" w:space="0" w:color="auto"/>
            </w:tcBorders>
            <w:shd w:val="clear" w:color="auto" w:fill="006600"/>
          </w:tcPr>
          <w:p w14:paraId="305DA28A" w14:textId="5A8A046D" w:rsidR="00033AA3" w:rsidRDefault="00033AA3" w:rsidP="00F3696F">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CATEGORIA </w:t>
            </w:r>
          </w:p>
        </w:tc>
        <w:tc>
          <w:tcPr>
            <w:tcW w:w="1828" w:type="dxa"/>
            <w:tcBorders>
              <w:bottom w:val="single" w:sz="4" w:space="0" w:color="auto"/>
            </w:tcBorders>
            <w:shd w:val="clear" w:color="auto" w:fill="006600"/>
          </w:tcPr>
          <w:p w14:paraId="5778C97A" w14:textId="70FFA468" w:rsidR="00033AA3" w:rsidRPr="00331CD9" w:rsidRDefault="00033AA3" w:rsidP="00F3696F">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DBL </w:t>
            </w:r>
          </w:p>
        </w:tc>
        <w:tc>
          <w:tcPr>
            <w:tcW w:w="1828" w:type="dxa"/>
            <w:tcBorders>
              <w:bottom w:val="single" w:sz="4" w:space="0" w:color="auto"/>
            </w:tcBorders>
            <w:shd w:val="clear" w:color="auto" w:fill="006600"/>
          </w:tcPr>
          <w:p w14:paraId="4FD62270" w14:textId="59D57F03" w:rsidR="00033AA3" w:rsidRPr="00331CD9" w:rsidRDefault="00033AA3" w:rsidP="00F3696F">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TPL </w:t>
            </w:r>
          </w:p>
        </w:tc>
      </w:tr>
      <w:tr w:rsidR="00033AA3" w14:paraId="7405544D" w14:textId="2BA99848" w:rsidTr="002873B7">
        <w:trPr>
          <w:trHeight w:val="401"/>
          <w:jc w:val="center"/>
        </w:trPr>
        <w:tc>
          <w:tcPr>
            <w:tcW w:w="1828" w:type="dxa"/>
            <w:tcBorders>
              <w:left w:val="single" w:sz="4" w:space="0" w:color="auto"/>
            </w:tcBorders>
          </w:tcPr>
          <w:p w14:paraId="67ADE8F5" w14:textId="732129E8" w:rsidR="00033AA3" w:rsidRPr="009F38FF" w:rsidRDefault="00D45BF7" w:rsidP="003D601E">
            <w:pPr>
              <w:jc w:val="center"/>
              <w:rPr>
                <w:rFonts w:asciiTheme="minorHAnsi" w:hAnsiTheme="minorHAnsi" w:cstheme="minorHAnsi"/>
                <w:b/>
                <w:bCs/>
                <w:lang w:val="es-PE"/>
              </w:rPr>
            </w:pPr>
            <w:r>
              <w:rPr>
                <w:rFonts w:asciiTheme="minorHAnsi" w:hAnsiTheme="minorHAnsi" w:cstheme="minorHAnsi"/>
                <w:b/>
                <w:bCs/>
                <w:lang w:val="es-PE"/>
              </w:rPr>
              <w:t xml:space="preserve">ESTANDAR </w:t>
            </w:r>
          </w:p>
        </w:tc>
        <w:tc>
          <w:tcPr>
            <w:tcW w:w="1828" w:type="dxa"/>
            <w:tcBorders>
              <w:left w:val="single" w:sz="4" w:space="0" w:color="auto"/>
            </w:tcBorders>
          </w:tcPr>
          <w:p w14:paraId="33791DAB" w14:textId="179F18F9" w:rsidR="00033AA3" w:rsidRPr="009F38FF" w:rsidRDefault="00D45BF7" w:rsidP="003D601E">
            <w:pPr>
              <w:jc w:val="center"/>
              <w:rPr>
                <w:rFonts w:asciiTheme="minorHAnsi" w:hAnsiTheme="minorHAnsi" w:cstheme="minorHAnsi"/>
                <w:b/>
                <w:bCs/>
                <w:lang w:val="es-PE"/>
              </w:rPr>
            </w:pPr>
            <w:r>
              <w:rPr>
                <w:rFonts w:asciiTheme="minorHAnsi" w:hAnsiTheme="minorHAnsi" w:cstheme="minorHAnsi"/>
                <w:b/>
                <w:bCs/>
                <w:lang w:val="es-PE"/>
              </w:rPr>
              <w:t>2453</w:t>
            </w:r>
          </w:p>
        </w:tc>
        <w:tc>
          <w:tcPr>
            <w:tcW w:w="1828" w:type="dxa"/>
          </w:tcPr>
          <w:p w14:paraId="4873FACB" w14:textId="683E9B31" w:rsidR="00033AA3" w:rsidRPr="009F38FF" w:rsidRDefault="00D45BF7" w:rsidP="003D601E">
            <w:pPr>
              <w:jc w:val="center"/>
              <w:rPr>
                <w:rFonts w:asciiTheme="minorHAnsi" w:hAnsiTheme="minorHAnsi" w:cstheme="minorHAnsi"/>
                <w:b/>
                <w:bCs/>
                <w:lang w:val="es-PE"/>
              </w:rPr>
            </w:pPr>
            <w:r>
              <w:rPr>
                <w:rFonts w:asciiTheme="minorHAnsi" w:hAnsiTheme="minorHAnsi" w:cstheme="minorHAnsi"/>
                <w:b/>
                <w:bCs/>
                <w:lang w:val="es-PE"/>
              </w:rPr>
              <w:t>2410</w:t>
            </w:r>
          </w:p>
        </w:tc>
      </w:tr>
    </w:tbl>
    <w:p w14:paraId="1965DB26" w14:textId="54C18503" w:rsidR="00FA113C" w:rsidRPr="003D601E" w:rsidRDefault="003D601E" w:rsidP="003D601E">
      <w:pPr>
        <w:jc w:val="center"/>
        <w:rPr>
          <w:rFonts w:ascii="Montserrat" w:hAnsi="Montserrat"/>
          <w:b/>
          <w:bCs/>
          <w:sz w:val="18"/>
          <w:szCs w:val="18"/>
        </w:rPr>
      </w:pPr>
      <w:r w:rsidRPr="003D601E">
        <w:rPr>
          <w:rFonts w:ascii="Montserrat" w:hAnsi="Montserrat"/>
          <w:b/>
          <w:bCs/>
          <w:sz w:val="18"/>
          <w:szCs w:val="18"/>
        </w:rPr>
        <w:t>COMISIÓN</w:t>
      </w:r>
      <w:r w:rsidR="00033AA3">
        <w:rPr>
          <w:rFonts w:ascii="Montserrat" w:hAnsi="Montserrat"/>
          <w:b/>
          <w:bCs/>
          <w:sz w:val="18"/>
          <w:szCs w:val="18"/>
        </w:rPr>
        <w:t>$</w:t>
      </w:r>
      <w:r w:rsidR="002873B7">
        <w:rPr>
          <w:rFonts w:ascii="Montserrat" w:hAnsi="Montserrat"/>
          <w:b/>
          <w:bCs/>
          <w:sz w:val="18"/>
          <w:szCs w:val="18"/>
        </w:rPr>
        <w:t>80</w:t>
      </w:r>
      <w:r w:rsidRPr="003D601E">
        <w:rPr>
          <w:rFonts w:ascii="Montserrat" w:hAnsi="Montserrat"/>
          <w:b/>
          <w:bCs/>
          <w:sz w:val="18"/>
          <w:szCs w:val="18"/>
        </w:rPr>
        <w:t xml:space="preserve"> INCENTIVO $</w:t>
      </w:r>
      <w:r w:rsidR="002873B7">
        <w:rPr>
          <w:rFonts w:ascii="Montserrat" w:hAnsi="Montserrat"/>
          <w:b/>
          <w:bCs/>
          <w:sz w:val="18"/>
          <w:szCs w:val="18"/>
        </w:rPr>
        <w:t>15</w:t>
      </w:r>
    </w:p>
    <w:p w14:paraId="06F7B541" w14:textId="77777777" w:rsidR="00786D07" w:rsidRDefault="00786D07" w:rsidP="00FA113C">
      <w:pPr>
        <w:rPr>
          <w:b/>
          <w:bCs/>
        </w:rPr>
      </w:pPr>
    </w:p>
    <w:p w14:paraId="18A9DEE2" w14:textId="77777777" w:rsidR="002C7CC3" w:rsidRDefault="002C7CC3" w:rsidP="00FA113C">
      <w:pPr>
        <w:rPr>
          <w:b/>
          <w:bCs/>
        </w:rPr>
      </w:pPr>
    </w:p>
    <w:p w14:paraId="4C18631A" w14:textId="77777777" w:rsidR="002C7CC3" w:rsidRPr="007914CB" w:rsidRDefault="002C7CC3" w:rsidP="00FA113C">
      <w:pPr>
        <w:rPr>
          <w:b/>
          <w:bCs/>
          <w:vanish/>
        </w:rPr>
      </w:pPr>
    </w:p>
    <w:p w14:paraId="621DBBFE" w14:textId="77777777" w:rsidR="00FA113C" w:rsidRPr="007914CB" w:rsidRDefault="00FA113C" w:rsidP="00FA113C">
      <w:pPr>
        <w:rPr>
          <w:b/>
          <w:bCs/>
          <w:vanish/>
        </w:rPr>
      </w:pPr>
    </w:p>
    <w:p w14:paraId="48D19D6D" w14:textId="0FEE445F" w:rsidR="00D14F72" w:rsidRPr="007914CB" w:rsidRDefault="00D14F72" w:rsidP="00D14F72">
      <w:pPr>
        <w:pStyle w:val="Ttulo5"/>
        <w:spacing w:before="150" w:beforeAutospacing="0" w:after="150" w:afterAutospacing="0"/>
        <w:jc w:val="center"/>
        <w:rPr>
          <w:rStyle w:val="titulodia"/>
          <w:rFonts w:asciiTheme="minorHAnsi" w:hAnsiTheme="minorHAnsi" w:cstheme="minorHAnsi"/>
          <w:sz w:val="22"/>
          <w:szCs w:val="22"/>
        </w:rPr>
      </w:pPr>
      <w:r w:rsidRPr="007914CB">
        <w:rPr>
          <w:rStyle w:val="titulodia"/>
          <w:rFonts w:asciiTheme="minorHAnsi" w:hAnsiTheme="minorHAnsi" w:cstheme="minorHAnsi"/>
          <w:sz w:val="22"/>
          <w:szCs w:val="22"/>
        </w:rPr>
        <w:t xml:space="preserve">HOTELES PREVISTOS O SIMILARES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7936"/>
        <w:gridCol w:w="1012"/>
      </w:tblGrid>
      <w:tr w:rsidR="00D45BF7" w:rsidRPr="00D45BF7" w14:paraId="380F077E" w14:textId="77777777" w:rsidTr="00D45BF7">
        <w:trPr>
          <w:tblHeader/>
          <w:jc w:val="center"/>
        </w:trPr>
        <w:tc>
          <w:tcPr>
            <w:tcW w:w="7936" w:type="dxa"/>
            <w:shd w:val="clear" w:color="auto" w:fill="008000"/>
            <w:vAlign w:val="center"/>
            <w:hideMark/>
          </w:tcPr>
          <w:p w14:paraId="358F0D62" w14:textId="1AB303FD" w:rsidR="00D45BF7" w:rsidRPr="00D45BF7" w:rsidRDefault="00D45BF7" w:rsidP="00D45BF7">
            <w:pPr>
              <w:pStyle w:val="Ttulo5"/>
              <w:spacing w:before="150" w:after="150"/>
              <w:jc w:val="center"/>
              <w:rPr>
                <w:rFonts w:asciiTheme="minorHAnsi" w:hAnsiTheme="minorHAnsi" w:cstheme="minorHAnsi"/>
                <w:color w:val="FFFFFF"/>
                <w:sz w:val="24"/>
                <w:szCs w:val="24"/>
              </w:rPr>
            </w:pPr>
            <w:r w:rsidRPr="00D45BF7">
              <w:rPr>
                <w:rFonts w:asciiTheme="minorHAnsi" w:hAnsiTheme="minorHAnsi" w:cstheme="minorHAnsi"/>
                <w:color w:val="FFFFFF"/>
                <w:sz w:val="24"/>
                <w:szCs w:val="24"/>
              </w:rPr>
              <w:t>HOTEL</w:t>
            </w:r>
          </w:p>
        </w:tc>
        <w:tc>
          <w:tcPr>
            <w:tcW w:w="0" w:type="auto"/>
            <w:shd w:val="clear" w:color="auto" w:fill="008000"/>
            <w:vAlign w:val="center"/>
            <w:hideMark/>
          </w:tcPr>
          <w:p w14:paraId="68199250" w14:textId="5E545755" w:rsidR="00D45BF7" w:rsidRPr="00D45BF7" w:rsidRDefault="00D45BF7" w:rsidP="00D45BF7">
            <w:pPr>
              <w:pStyle w:val="Ttulo5"/>
              <w:spacing w:before="150" w:after="150"/>
              <w:jc w:val="center"/>
              <w:rPr>
                <w:rFonts w:asciiTheme="minorHAnsi" w:hAnsiTheme="minorHAnsi" w:cstheme="minorHAnsi"/>
                <w:color w:val="FFFFFF"/>
                <w:sz w:val="24"/>
                <w:szCs w:val="24"/>
              </w:rPr>
            </w:pPr>
            <w:r w:rsidRPr="00D45BF7">
              <w:rPr>
                <w:rFonts w:asciiTheme="minorHAnsi" w:hAnsiTheme="minorHAnsi" w:cstheme="minorHAnsi"/>
                <w:color w:val="FFFFFF"/>
                <w:sz w:val="24"/>
                <w:szCs w:val="24"/>
              </w:rPr>
              <w:t>CIUDAD</w:t>
            </w:r>
          </w:p>
        </w:tc>
      </w:tr>
      <w:tr w:rsidR="00D45BF7" w:rsidRPr="00D45BF7" w14:paraId="5A09478C" w14:textId="77777777" w:rsidTr="00D45BF7">
        <w:trPr>
          <w:jc w:val="center"/>
        </w:trPr>
        <w:tc>
          <w:tcPr>
            <w:tcW w:w="7936" w:type="dxa"/>
            <w:vAlign w:val="center"/>
            <w:hideMark/>
          </w:tcPr>
          <w:p w14:paraId="7C8DB2EF" w14:textId="50C2DD31" w:rsidR="00D45BF7" w:rsidRPr="00D45BF7" w:rsidRDefault="00D45BF7" w:rsidP="00D45BF7">
            <w:pPr>
              <w:pStyle w:val="Ttulo5"/>
              <w:spacing w:before="150" w:after="150"/>
              <w:jc w:val="both"/>
              <w:rPr>
                <w:rFonts w:asciiTheme="minorHAnsi" w:hAnsiTheme="minorHAnsi" w:cstheme="minorHAnsi"/>
                <w:b w:val="0"/>
                <w:bCs w:val="0"/>
              </w:rPr>
            </w:pPr>
            <w:r w:rsidRPr="00D45BF7">
              <w:rPr>
                <w:rFonts w:asciiTheme="minorHAnsi" w:hAnsiTheme="minorHAnsi" w:cstheme="minorHAnsi"/>
                <w:b w:val="0"/>
                <w:bCs w:val="0"/>
              </w:rPr>
              <w:t>IBIS STYLES BARCELONA CITY BOGATELL</w:t>
            </w:r>
            <w:r w:rsidRPr="00CC75AA">
              <w:rPr>
                <w:rFonts w:asciiTheme="minorHAnsi" w:hAnsiTheme="minorHAnsi" w:cstheme="minorHAnsi"/>
                <w:b w:val="0"/>
                <w:bCs w:val="0"/>
              </w:rPr>
              <w:t xml:space="preserve">/ </w:t>
            </w:r>
            <w:r w:rsidRPr="00D45BF7">
              <w:rPr>
                <w:rFonts w:asciiTheme="minorHAnsi" w:hAnsiTheme="minorHAnsi" w:cstheme="minorHAnsi"/>
                <w:b w:val="0"/>
                <w:bCs w:val="0"/>
              </w:rPr>
              <w:t>NH PORTA BARCELONA</w:t>
            </w:r>
            <w:r w:rsidRPr="00CC75AA">
              <w:rPr>
                <w:rFonts w:asciiTheme="minorHAnsi" w:hAnsiTheme="minorHAnsi" w:cstheme="minorHAnsi"/>
                <w:b w:val="0"/>
                <w:bCs w:val="0"/>
              </w:rPr>
              <w:t xml:space="preserve">/ </w:t>
            </w:r>
            <w:r w:rsidRPr="00D45BF7">
              <w:rPr>
                <w:rFonts w:asciiTheme="minorHAnsi" w:hAnsiTheme="minorHAnsi" w:cstheme="minorHAnsi"/>
                <w:b w:val="0"/>
                <w:bCs w:val="0"/>
              </w:rPr>
              <w:t>CATALONIA BARCELONA 505</w:t>
            </w:r>
          </w:p>
        </w:tc>
        <w:tc>
          <w:tcPr>
            <w:tcW w:w="0" w:type="auto"/>
            <w:vAlign w:val="center"/>
            <w:hideMark/>
          </w:tcPr>
          <w:p w14:paraId="6EE81F65" w14:textId="77777777" w:rsidR="00D45BF7" w:rsidRPr="00D45BF7" w:rsidRDefault="00D45BF7" w:rsidP="00D45BF7">
            <w:pPr>
              <w:pStyle w:val="Ttulo5"/>
              <w:spacing w:before="150" w:after="150"/>
              <w:jc w:val="both"/>
              <w:rPr>
                <w:rFonts w:asciiTheme="minorHAnsi" w:hAnsiTheme="minorHAnsi" w:cstheme="minorHAnsi"/>
                <w:b w:val="0"/>
                <w:bCs w:val="0"/>
                <w:sz w:val="22"/>
                <w:szCs w:val="22"/>
              </w:rPr>
            </w:pPr>
            <w:r w:rsidRPr="00D45BF7">
              <w:rPr>
                <w:rFonts w:asciiTheme="minorHAnsi" w:hAnsiTheme="minorHAnsi" w:cstheme="minorHAnsi"/>
                <w:b w:val="0"/>
                <w:bCs w:val="0"/>
                <w:sz w:val="22"/>
                <w:szCs w:val="22"/>
              </w:rPr>
              <w:t>Barcelona</w:t>
            </w:r>
          </w:p>
        </w:tc>
      </w:tr>
      <w:tr w:rsidR="00D45BF7" w:rsidRPr="00D45BF7" w14:paraId="4D961F51" w14:textId="77777777" w:rsidTr="00D45BF7">
        <w:trPr>
          <w:jc w:val="center"/>
        </w:trPr>
        <w:tc>
          <w:tcPr>
            <w:tcW w:w="7936" w:type="dxa"/>
            <w:vAlign w:val="center"/>
            <w:hideMark/>
          </w:tcPr>
          <w:p w14:paraId="03201336" w14:textId="7CAB250A" w:rsidR="00D45BF7" w:rsidRPr="00D45BF7" w:rsidRDefault="00D45BF7" w:rsidP="00D45BF7">
            <w:pPr>
              <w:pStyle w:val="Ttulo5"/>
              <w:spacing w:before="150" w:after="150"/>
              <w:jc w:val="both"/>
              <w:rPr>
                <w:rFonts w:asciiTheme="minorHAnsi" w:hAnsiTheme="minorHAnsi" w:cstheme="minorHAnsi"/>
                <w:b w:val="0"/>
                <w:bCs w:val="0"/>
              </w:rPr>
            </w:pPr>
            <w:r w:rsidRPr="00D45BF7">
              <w:rPr>
                <w:rFonts w:asciiTheme="minorHAnsi" w:hAnsiTheme="minorHAnsi" w:cstheme="minorHAnsi"/>
                <w:b w:val="0"/>
                <w:bCs w:val="0"/>
              </w:rPr>
              <w:t>MACIA REAL DE LA ALHAMBRA</w:t>
            </w:r>
            <w:r w:rsidRPr="00CC75AA">
              <w:rPr>
                <w:rFonts w:asciiTheme="minorHAnsi" w:hAnsiTheme="minorHAnsi" w:cstheme="minorHAnsi"/>
                <w:b w:val="0"/>
                <w:bCs w:val="0"/>
              </w:rPr>
              <w:t xml:space="preserve">/ </w:t>
            </w:r>
            <w:r w:rsidRPr="00D45BF7">
              <w:rPr>
                <w:rFonts w:asciiTheme="minorHAnsi" w:hAnsiTheme="minorHAnsi" w:cstheme="minorHAnsi"/>
                <w:b w:val="0"/>
                <w:bCs w:val="0"/>
              </w:rPr>
              <w:t>GRAN HOTEL LUNA DE GRANADA</w:t>
            </w:r>
          </w:p>
        </w:tc>
        <w:tc>
          <w:tcPr>
            <w:tcW w:w="0" w:type="auto"/>
            <w:vAlign w:val="center"/>
            <w:hideMark/>
          </w:tcPr>
          <w:p w14:paraId="546F517E" w14:textId="77777777" w:rsidR="00D45BF7" w:rsidRPr="00D45BF7" w:rsidRDefault="00D45BF7" w:rsidP="00D45BF7">
            <w:pPr>
              <w:pStyle w:val="Ttulo5"/>
              <w:spacing w:before="150" w:after="150"/>
              <w:jc w:val="both"/>
              <w:rPr>
                <w:rFonts w:asciiTheme="minorHAnsi" w:hAnsiTheme="minorHAnsi" w:cstheme="minorHAnsi"/>
                <w:b w:val="0"/>
                <w:bCs w:val="0"/>
                <w:sz w:val="22"/>
                <w:szCs w:val="22"/>
              </w:rPr>
            </w:pPr>
            <w:r w:rsidRPr="00D45BF7">
              <w:rPr>
                <w:rFonts w:asciiTheme="minorHAnsi" w:hAnsiTheme="minorHAnsi" w:cstheme="minorHAnsi"/>
                <w:b w:val="0"/>
                <w:bCs w:val="0"/>
                <w:sz w:val="22"/>
                <w:szCs w:val="22"/>
              </w:rPr>
              <w:t>Granada</w:t>
            </w:r>
          </w:p>
        </w:tc>
      </w:tr>
      <w:tr w:rsidR="00D45BF7" w:rsidRPr="00D45BF7" w14:paraId="7012A772" w14:textId="77777777" w:rsidTr="00D45BF7">
        <w:trPr>
          <w:jc w:val="center"/>
        </w:trPr>
        <w:tc>
          <w:tcPr>
            <w:tcW w:w="7936" w:type="dxa"/>
            <w:vAlign w:val="center"/>
            <w:hideMark/>
          </w:tcPr>
          <w:p w14:paraId="643E4890" w14:textId="0845C9F4" w:rsidR="00D45BF7" w:rsidRPr="00D45BF7" w:rsidRDefault="00D45BF7" w:rsidP="00D45BF7">
            <w:pPr>
              <w:pStyle w:val="Ttulo5"/>
              <w:spacing w:before="150" w:after="150"/>
              <w:jc w:val="both"/>
              <w:rPr>
                <w:rFonts w:asciiTheme="minorHAnsi" w:hAnsiTheme="minorHAnsi" w:cstheme="minorHAnsi"/>
                <w:b w:val="0"/>
                <w:bCs w:val="0"/>
              </w:rPr>
            </w:pPr>
            <w:r w:rsidRPr="00D45BF7">
              <w:rPr>
                <w:rFonts w:asciiTheme="minorHAnsi" w:hAnsiTheme="minorHAnsi" w:cstheme="minorHAnsi"/>
                <w:b w:val="0"/>
                <w:bCs w:val="0"/>
              </w:rPr>
              <w:t>SANTOS PRAGA</w:t>
            </w:r>
            <w:r w:rsidRPr="00CC75AA">
              <w:rPr>
                <w:rFonts w:asciiTheme="minorHAnsi" w:hAnsiTheme="minorHAnsi" w:cstheme="minorHAnsi"/>
                <w:b w:val="0"/>
                <w:bCs w:val="0"/>
              </w:rPr>
              <w:t>/</w:t>
            </w:r>
            <w:r w:rsidRPr="00D45BF7">
              <w:rPr>
                <w:rFonts w:asciiTheme="minorHAnsi" w:hAnsiTheme="minorHAnsi" w:cstheme="minorHAnsi"/>
                <w:b w:val="0"/>
                <w:bCs w:val="0"/>
              </w:rPr>
              <w:t>1881 LAS VENTAS HOTEL</w:t>
            </w:r>
            <w:r w:rsidRPr="00CC75AA">
              <w:rPr>
                <w:rFonts w:asciiTheme="minorHAnsi" w:hAnsiTheme="minorHAnsi" w:cstheme="minorHAnsi"/>
                <w:b w:val="0"/>
                <w:bCs w:val="0"/>
              </w:rPr>
              <w:t>/</w:t>
            </w:r>
            <w:r w:rsidR="00CC75AA" w:rsidRPr="00CC75AA">
              <w:rPr>
                <w:rFonts w:asciiTheme="minorHAnsi" w:hAnsiTheme="minorHAnsi" w:cstheme="minorHAnsi"/>
                <w:b w:val="0"/>
                <w:bCs w:val="0"/>
              </w:rPr>
              <w:t xml:space="preserve"> </w:t>
            </w:r>
            <w:r w:rsidR="00CC75AA" w:rsidRPr="00D45BF7">
              <w:rPr>
                <w:rFonts w:asciiTheme="minorHAnsi" w:hAnsiTheme="minorHAnsi" w:cstheme="minorHAnsi"/>
                <w:b w:val="0"/>
                <w:bCs w:val="0"/>
              </w:rPr>
              <w:t>AGUMAR</w:t>
            </w:r>
            <w:r w:rsidR="00CC75AA" w:rsidRPr="00CC75AA">
              <w:rPr>
                <w:rFonts w:asciiTheme="minorHAnsi" w:hAnsiTheme="minorHAnsi" w:cstheme="minorHAnsi"/>
                <w:b w:val="0"/>
                <w:bCs w:val="0"/>
              </w:rPr>
              <w:t xml:space="preserve">/ </w:t>
            </w:r>
            <w:r w:rsidR="00CC75AA" w:rsidRPr="00D45BF7">
              <w:rPr>
                <w:rFonts w:asciiTheme="minorHAnsi" w:hAnsiTheme="minorHAnsi" w:cstheme="minorHAnsi"/>
                <w:b w:val="0"/>
                <w:bCs w:val="0"/>
              </w:rPr>
              <w:t>THE ONE HOTEL CHAMARTIN MADRID</w:t>
            </w:r>
          </w:p>
        </w:tc>
        <w:tc>
          <w:tcPr>
            <w:tcW w:w="0" w:type="auto"/>
            <w:vAlign w:val="center"/>
            <w:hideMark/>
          </w:tcPr>
          <w:p w14:paraId="7F97728E" w14:textId="77777777" w:rsidR="00D45BF7" w:rsidRPr="00D45BF7" w:rsidRDefault="00D45BF7" w:rsidP="00D45BF7">
            <w:pPr>
              <w:pStyle w:val="Ttulo5"/>
              <w:spacing w:before="150" w:after="150"/>
              <w:jc w:val="both"/>
              <w:rPr>
                <w:rFonts w:asciiTheme="minorHAnsi" w:hAnsiTheme="minorHAnsi" w:cstheme="minorHAnsi"/>
                <w:b w:val="0"/>
                <w:bCs w:val="0"/>
                <w:sz w:val="22"/>
                <w:szCs w:val="22"/>
              </w:rPr>
            </w:pPr>
            <w:r w:rsidRPr="00D45BF7">
              <w:rPr>
                <w:rFonts w:asciiTheme="minorHAnsi" w:hAnsiTheme="minorHAnsi" w:cstheme="minorHAnsi"/>
                <w:b w:val="0"/>
                <w:bCs w:val="0"/>
                <w:sz w:val="22"/>
                <w:szCs w:val="22"/>
              </w:rPr>
              <w:t>Madrid</w:t>
            </w:r>
          </w:p>
        </w:tc>
      </w:tr>
      <w:tr w:rsidR="00D45BF7" w:rsidRPr="00D45BF7" w14:paraId="1894B477" w14:textId="77777777" w:rsidTr="00D45BF7">
        <w:trPr>
          <w:jc w:val="center"/>
        </w:trPr>
        <w:tc>
          <w:tcPr>
            <w:tcW w:w="7936" w:type="dxa"/>
            <w:vAlign w:val="center"/>
            <w:hideMark/>
          </w:tcPr>
          <w:p w14:paraId="5779B2F9" w14:textId="00ACD5F8" w:rsidR="00D45BF7" w:rsidRPr="00D45BF7" w:rsidRDefault="00D45BF7" w:rsidP="00D45BF7">
            <w:pPr>
              <w:pStyle w:val="Ttulo5"/>
              <w:spacing w:before="150" w:after="150"/>
              <w:jc w:val="both"/>
              <w:rPr>
                <w:rFonts w:asciiTheme="minorHAnsi" w:hAnsiTheme="minorHAnsi" w:cstheme="minorHAnsi"/>
                <w:b w:val="0"/>
                <w:bCs w:val="0"/>
              </w:rPr>
            </w:pPr>
            <w:r w:rsidRPr="00D45BF7">
              <w:rPr>
                <w:rFonts w:asciiTheme="minorHAnsi" w:hAnsiTheme="minorHAnsi" w:cstheme="minorHAnsi"/>
                <w:b w:val="0"/>
                <w:bCs w:val="0"/>
              </w:rPr>
              <w:t>MA SEVILLA CONGRESOS</w:t>
            </w:r>
            <w:r w:rsidR="00CC75AA">
              <w:rPr>
                <w:rFonts w:asciiTheme="minorHAnsi" w:hAnsiTheme="minorHAnsi" w:cstheme="minorHAnsi"/>
                <w:b w:val="0"/>
                <w:bCs w:val="0"/>
              </w:rPr>
              <w:t>/</w:t>
            </w:r>
            <w:r w:rsidR="00CC75AA" w:rsidRPr="00D45BF7">
              <w:rPr>
                <w:rFonts w:asciiTheme="minorHAnsi" w:hAnsiTheme="minorHAnsi" w:cstheme="minorHAnsi"/>
                <w:b w:val="0"/>
                <w:bCs w:val="0"/>
              </w:rPr>
              <w:t xml:space="preserve"> </w:t>
            </w:r>
            <w:r w:rsidR="00CC75AA" w:rsidRPr="00D45BF7">
              <w:rPr>
                <w:rFonts w:asciiTheme="minorHAnsi" w:hAnsiTheme="minorHAnsi" w:cstheme="minorHAnsi"/>
                <w:b w:val="0"/>
                <w:bCs w:val="0"/>
              </w:rPr>
              <w:t>MACIA SEVILLA KUBB</w:t>
            </w:r>
            <w:r w:rsidR="00CC75AA">
              <w:rPr>
                <w:rFonts w:asciiTheme="minorHAnsi" w:hAnsiTheme="minorHAnsi" w:cstheme="minorHAnsi"/>
                <w:b w:val="0"/>
                <w:bCs w:val="0"/>
              </w:rPr>
              <w:t>/</w:t>
            </w:r>
            <w:r w:rsidR="00CC75AA" w:rsidRPr="00D45BF7">
              <w:rPr>
                <w:rFonts w:asciiTheme="minorHAnsi" w:hAnsiTheme="minorHAnsi" w:cstheme="minorHAnsi"/>
                <w:b w:val="0"/>
                <w:bCs w:val="0"/>
              </w:rPr>
              <w:t xml:space="preserve"> </w:t>
            </w:r>
            <w:r w:rsidR="00CC75AA" w:rsidRPr="00D45BF7">
              <w:rPr>
                <w:rFonts w:asciiTheme="minorHAnsi" w:hAnsiTheme="minorHAnsi" w:cstheme="minorHAnsi"/>
                <w:b w:val="0"/>
                <w:bCs w:val="0"/>
              </w:rPr>
              <w:t>SILKEN AL-ANDALUS PALACE</w:t>
            </w:r>
          </w:p>
        </w:tc>
        <w:tc>
          <w:tcPr>
            <w:tcW w:w="0" w:type="auto"/>
            <w:vAlign w:val="center"/>
            <w:hideMark/>
          </w:tcPr>
          <w:p w14:paraId="476F6C25" w14:textId="77777777" w:rsidR="00D45BF7" w:rsidRPr="00D45BF7" w:rsidRDefault="00D45BF7" w:rsidP="00D45BF7">
            <w:pPr>
              <w:pStyle w:val="Ttulo5"/>
              <w:spacing w:before="150" w:after="150"/>
              <w:jc w:val="both"/>
              <w:rPr>
                <w:rFonts w:asciiTheme="minorHAnsi" w:hAnsiTheme="minorHAnsi" w:cstheme="minorHAnsi"/>
                <w:b w:val="0"/>
                <w:bCs w:val="0"/>
                <w:sz w:val="22"/>
                <w:szCs w:val="22"/>
              </w:rPr>
            </w:pPr>
            <w:r w:rsidRPr="00D45BF7">
              <w:rPr>
                <w:rFonts w:asciiTheme="minorHAnsi" w:hAnsiTheme="minorHAnsi" w:cstheme="minorHAnsi"/>
                <w:b w:val="0"/>
                <w:bCs w:val="0"/>
                <w:sz w:val="22"/>
                <w:szCs w:val="22"/>
              </w:rPr>
              <w:t>Sevilla</w:t>
            </w:r>
          </w:p>
        </w:tc>
      </w:tr>
      <w:tr w:rsidR="00D45BF7" w:rsidRPr="00D45BF7" w14:paraId="3662FBA5" w14:textId="77777777" w:rsidTr="00D45BF7">
        <w:trPr>
          <w:jc w:val="center"/>
        </w:trPr>
        <w:tc>
          <w:tcPr>
            <w:tcW w:w="7936" w:type="dxa"/>
            <w:vAlign w:val="center"/>
            <w:hideMark/>
          </w:tcPr>
          <w:p w14:paraId="12B15465" w14:textId="62681E5A" w:rsidR="00D45BF7" w:rsidRPr="00D45BF7" w:rsidRDefault="00D45BF7" w:rsidP="00D45BF7">
            <w:pPr>
              <w:pStyle w:val="Ttulo5"/>
              <w:spacing w:before="150" w:after="150"/>
              <w:jc w:val="both"/>
              <w:rPr>
                <w:rFonts w:asciiTheme="minorHAnsi" w:hAnsiTheme="minorHAnsi" w:cstheme="minorHAnsi"/>
                <w:b w:val="0"/>
                <w:bCs w:val="0"/>
              </w:rPr>
            </w:pPr>
            <w:r w:rsidRPr="00D45BF7">
              <w:rPr>
                <w:rFonts w:asciiTheme="minorHAnsi" w:hAnsiTheme="minorHAnsi" w:cstheme="minorHAnsi"/>
                <w:b w:val="0"/>
                <w:bCs w:val="0"/>
              </w:rPr>
              <w:t>EUROSTARS ACTEON</w:t>
            </w:r>
            <w:r w:rsidR="00CC75AA">
              <w:rPr>
                <w:rFonts w:asciiTheme="minorHAnsi" w:hAnsiTheme="minorHAnsi" w:cstheme="minorHAnsi"/>
                <w:b w:val="0"/>
                <w:bCs w:val="0"/>
              </w:rPr>
              <w:t>/</w:t>
            </w:r>
            <w:r w:rsidR="00CC75AA" w:rsidRPr="00D45BF7">
              <w:rPr>
                <w:rFonts w:asciiTheme="minorHAnsi" w:hAnsiTheme="minorHAnsi" w:cstheme="minorHAnsi"/>
                <w:b w:val="0"/>
                <w:bCs w:val="0"/>
              </w:rPr>
              <w:t xml:space="preserve"> </w:t>
            </w:r>
            <w:r w:rsidR="00CC75AA" w:rsidRPr="00D45BF7">
              <w:rPr>
                <w:rFonts w:asciiTheme="minorHAnsi" w:hAnsiTheme="minorHAnsi" w:cstheme="minorHAnsi"/>
                <w:b w:val="0"/>
                <w:bCs w:val="0"/>
              </w:rPr>
              <w:t>SOLVASA OLYMPIA</w:t>
            </w:r>
          </w:p>
        </w:tc>
        <w:tc>
          <w:tcPr>
            <w:tcW w:w="0" w:type="auto"/>
            <w:vAlign w:val="center"/>
            <w:hideMark/>
          </w:tcPr>
          <w:p w14:paraId="5D12D42F" w14:textId="77777777" w:rsidR="00D45BF7" w:rsidRPr="00D45BF7" w:rsidRDefault="00D45BF7" w:rsidP="00D45BF7">
            <w:pPr>
              <w:pStyle w:val="Ttulo5"/>
              <w:spacing w:before="150" w:after="150"/>
              <w:jc w:val="both"/>
              <w:rPr>
                <w:rFonts w:asciiTheme="minorHAnsi" w:hAnsiTheme="minorHAnsi" w:cstheme="minorHAnsi"/>
                <w:b w:val="0"/>
                <w:bCs w:val="0"/>
                <w:sz w:val="22"/>
                <w:szCs w:val="22"/>
              </w:rPr>
            </w:pPr>
            <w:r w:rsidRPr="00D45BF7">
              <w:rPr>
                <w:rFonts w:asciiTheme="minorHAnsi" w:hAnsiTheme="minorHAnsi" w:cstheme="minorHAnsi"/>
                <w:b w:val="0"/>
                <w:bCs w:val="0"/>
                <w:sz w:val="22"/>
                <w:szCs w:val="22"/>
              </w:rPr>
              <w:t>Valencia</w:t>
            </w:r>
          </w:p>
        </w:tc>
      </w:tr>
    </w:tbl>
    <w:p w14:paraId="6447584E" w14:textId="77777777" w:rsidR="00CC75AA" w:rsidRDefault="00CC75AA" w:rsidP="001926DB">
      <w:pPr>
        <w:pStyle w:val="Ttulo5"/>
        <w:spacing w:before="150" w:beforeAutospacing="0" w:after="150" w:afterAutospacing="0"/>
        <w:jc w:val="both"/>
        <w:rPr>
          <w:rFonts w:asciiTheme="minorHAnsi" w:hAnsiTheme="minorHAnsi" w:cstheme="minorHAnsi"/>
          <w:color w:val="005E00"/>
          <w:sz w:val="22"/>
          <w:szCs w:val="22"/>
        </w:rPr>
      </w:pPr>
    </w:p>
    <w:p w14:paraId="3F4A35F1" w14:textId="4F6156AF" w:rsidR="00DF1825" w:rsidRPr="00D66F8C" w:rsidRDefault="00042E29" w:rsidP="003832C6">
      <w:pPr>
        <w:pStyle w:val="Ttulo5"/>
        <w:spacing w:before="0" w:beforeAutospacing="0" w:after="0" w:afterAutospacing="0"/>
        <w:ind w:left="57"/>
        <w:jc w:val="both"/>
        <w:rPr>
          <w:rFonts w:asciiTheme="minorHAnsi" w:hAnsiTheme="minorHAnsi" w:cstheme="minorHAnsi"/>
          <w:color w:val="005E00"/>
          <w:sz w:val="22"/>
          <w:szCs w:val="22"/>
        </w:rPr>
      </w:pPr>
      <w:r w:rsidRPr="00D66F8C">
        <w:rPr>
          <w:rFonts w:asciiTheme="minorHAnsi" w:hAnsiTheme="minorHAnsi" w:cstheme="minorHAnsi"/>
          <w:color w:val="005E00"/>
          <w:sz w:val="22"/>
          <w:szCs w:val="22"/>
        </w:rPr>
        <w:t>PR</w:t>
      </w:r>
      <w:r w:rsidR="00D66F8C" w:rsidRPr="00D66F8C">
        <w:rPr>
          <w:rFonts w:asciiTheme="minorHAnsi" w:hAnsiTheme="minorHAnsi" w:cstheme="minorHAnsi"/>
          <w:color w:val="005E00"/>
          <w:sz w:val="22"/>
          <w:szCs w:val="22"/>
        </w:rPr>
        <w:t>O</w:t>
      </w:r>
      <w:r w:rsidRPr="00D66F8C">
        <w:rPr>
          <w:rFonts w:asciiTheme="minorHAnsi" w:hAnsiTheme="minorHAnsi" w:cstheme="minorHAnsi"/>
          <w:color w:val="005E00"/>
          <w:sz w:val="22"/>
          <w:szCs w:val="22"/>
        </w:rPr>
        <w:t>GRAMA INCLUYE:</w:t>
      </w:r>
    </w:p>
    <w:p w14:paraId="04E0DAED" w14:textId="670159A3" w:rsidR="00D66F8C" w:rsidRDefault="00D66F8C" w:rsidP="003832C6">
      <w:pPr>
        <w:pStyle w:val="Ttulo5"/>
        <w:numPr>
          <w:ilvl w:val="0"/>
          <w:numId w:val="30"/>
        </w:numPr>
        <w:spacing w:before="0" w:beforeAutospacing="0" w:after="0" w:afterAutospacing="0"/>
        <w:ind w:left="57"/>
        <w:jc w:val="both"/>
        <w:rPr>
          <w:rFonts w:asciiTheme="minorHAnsi" w:hAnsiTheme="minorHAnsi" w:cstheme="minorHAnsi"/>
          <w:b w:val="0"/>
          <w:bCs w:val="0"/>
        </w:rPr>
      </w:pPr>
      <w:r w:rsidRPr="00D66F8C">
        <w:rPr>
          <w:rFonts w:asciiTheme="minorHAnsi" w:hAnsiTheme="minorHAnsi" w:cstheme="minorHAnsi"/>
          <w:b w:val="0"/>
          <w:bCs w:val="0"/>
        </w:rPr>
        <w:t>Boletos aéreos LIM/MAD/LIM con P</w:t>
      </w:r>
      <w:r>
        <w:rPr>
          <w:rFonts w:asciiTheme="minorHAnsi" w:hAnsiTheme="minorHAnsi" w:cstheme="minorHAnsi"/>
          <w:b w:val="0"/>
          <w:bCs w:val="0"/>
        </w:rPr>
        <w:t>LUS ULTRA</w:t>
      </w:r>
    </w:p>
    <w:p w14:paraId="2B88E84E" w14:textId="77777777" w:rsidR="003832C6" w:rsidRPr="003832C6" w:rsidRDefault="003832C6" w:rsidP="003832C6">
      <w:pPr>
        <w:pStyle w:val="Ttulo5"/>
        <w:numPr>
          <w:ilvl w:val="0"/>
          <w:numId w:val="30"/>
        </w:numPr>
        <w:spacing w:before="0" w:beforeAutospacing="0" w:after="0" w:afterAutospacing="0"/>
        <w:ind w:left="57"/>
        <w:jc w:val="both"/>
        <w:rPr>
          <w:rFonts w:asciiTheme="minorHAnsi" w:hAnsiTheme="minorHAnsi" w:cstheme="minorHAnsi"/>
          <w:b w:val="0"/>
          <w:bCs w:val="0"/>
        </w:rPr>
      </w:pPr>
      <w:r w:rsidRPr="003832C6">
        <w:rPr>
          <w:rFonts w:asciiTheme="minorHAnsi" w:hAnsiTheme="minorHAnsi" w:cstheme="minorHAnsi"/>
          <w:b w:val="0"/>
          <w:bCs w:val="0"/>
          <w:lang w:val="es-ES_tradnl"/>
        </w:rPr>
        <w:t>Visitas panorámicas de Sevilla, Granada, Valencia y Barcelona con guía local.</w:t>
      </w:r>
    </w:p>
    <w:p w14:paraId="6C633204" w14:textId="77777777" w:rsidR="003832C6" w:rsidRPr="003832C6" w:rsidRDefault="003832C6" w:rsidP="003832C6">
      <w:pPr>
        <w:pStyle w:val="Ttulo5"/>
        <w:numPr>
          <w:ilvl w:val="0"/>
          <w:numId w:val="30"/>
        </w:numPr>
        <w:spacing w:before="0" w:beforeAutospacing="0" w:after="0" w:afterAutospacing="0"/>
        <w:ind w:left="57"/>
        <w:jc w:val="both"/>
        <w:rPr>
          <w:rFonts w:asciiTheme="minorHAnsi" w:hAnsiTheme="minorHAnsi" w:cstheme="minorHAnsi"/>
          <w:b w:val="0"/>
          <w:bCs w:val="0"/>
        </w:rPr>
      </w:pPr>
      <w:r w:rsidRPr="003832C6">
        <w:rPr>
          <w:rFonts w:asciiTheme="minorHAnsi" w:hAnsiTheme="minorHAnsi" w:cstheme="minorHAnsi"/>
          <w:b w:val="0"/>
          <w:bCs w:val="0"/>
          <w:lang w:val="es-ES_tradnl"/>
        </w:rPr>
        <w:t xml:space="preserve"> Comentado por nuestro guía: Córdoba. Visita de La Alhambra con Palacios Nazaríes, con guía local y entrada incluida. </w:t>
      </w:r>
    </w:p>
    <w:p w14:paraId="14BBD6AF" w14:textId="77777777" w:rsidR="003832C6" w:rsidRPr="003832C6" w:rsidRDefault="003832C6" w:rsidP="003832C6">
      <w:pPr>
        <w:pStyle w:val="Ttulo5"/>
        <w:numPr>
          <w:ilvl w:val="0"/>
          <w:numId w:val="30"/>
        </w:numPr>
        <w:spacing w:before="0" w:beforeAutospacing="0" w:after="0" w:afterAutospacing="0"/>
        <w:ind w:left="57"/>
        <w:jc w:val="both"/>
        <w:rPr>
          <w:rFonts w:asciiTheme="minorHAnsi" w:hAnsiTheme="minorHAnsi" w:cstheme="minorHAnsi"/>
          <w:b w:val="0"/>
          <w:bCs w:val="0"/>
        </w:rPr>
      </w:pPr>
      <w:r w:rsidRPr="003832C6">
        <w:rPr>
          <w:rFonts w:asciiTheme="minorHAnsi" w:hAnsiTheme="minorHAnsi" w:cstheme="minorHAnsi"/>
          <w:b w:val="0"/>
          <w:bCs w:val="0"/>
          <w:lang w:val="es-ES_tradnl"/>
        </w:rPr>
        <w:t>Entrada a La Alhóndiga en Granada.</w:t>
      </w:r>
    </w:p>
    <w:p w14:paraId="0A981BC4" w14:textId="77777777" w:rsidR="003832C6" w:rsidRPr="003832C6" w:rsidRDefault="003832C6" w:rsidP="003832C6">
      <w:pPr>
        <w:pStyle w:val="Ttulo5"/>
        <w:numPr>
          <w:ilvl w:val="0"/>
          <w:numId w:val="30"/>
        </w:numPr>
        <w:spacing w:before="0" w:beforeAutospacing="0" w:after="0" w:afterAutospacing="0"/>
        <w:ind w:left="57"/>
        <w:jc w:val="both"/>
        <w:rPr>
          <w:rFonts w:asciiTheme="minorHAnsi" w:hAnsiTheme="minorHAnsi" w:cstheme="minorHAnsi"/>
          <w:b w:val="0"/>
          <w:bCs w:val="0"/>
        </w:rPr>
      </w:pPr>
      <w:r w:rsidRPr="003832C6">
        <w:rPr>
          <w:rFonts w:asciiTheme="minorHAnsi" w:hAnsiTheme="minorHAnsi" w:cstheme="minorHAnsi"/>
          <w:b w:val="0"/>
          <w:bCs w:val="0"/>
          <w:lang w:val="es-ES_tradnl"/>
        </w:rPr>
        <w:t xml:space="preserve">Visita del Parque Güell con guía local y entrada incluida. </w:t>
      </w:r>
    </w:p>
    <w:p w14:paraId="782D3C43" w14:textId="77777777" w:rsidR="003832C6" w:rsidRPr="003832C6" w:rsidRDefault="003832C6" w:rsidP="003832C6">
      <w:pPr>
        <w:pStyle w:val="Ttulo5"/>
        <w:numPr>
          <w:ilvl w:val="0"/>
          <w:numId w:val="30"/>
        </w:numPr>
        <w:spacing w:before="0" w:beforeAutospacing="0" w:after="0" w:afterAutospacing="0"/>
        <w:ind w:left="57"/>
        <w:jc w:val="both"/>
        <w:rPr>
          <w:rFonts w:asciiTheme="minorHAnsi" w:hAnsiTheme="minorHAnsi" w:cstheme="minorHAnsi"/>
          <w:b w:val="0"/>
          <w:bCs w:val="0"/>
        </w:rPr>
      </w:pPr>
      <w:r w:rsidRPr="003832C6">
        <w:rPr>
          <w:rFonts w:asciiTheme="minorHAnsi" w:hAnsiTheme="minorHAnsi" w:cstheme="minorHAnsi"/>
          <w:b w:val="0"/>
          <w:bCs w:val="0"/>
          <w:lang w:val="es-ES_tradnl"/>
        </w:rPr>
        <w:t>Servicio de audio individual.</w:t>
      </w:r>
    </w:p>
    <w:p w14:paraId="4C6DD06C" w14:textId="77777777" w:rsidR="003832C6" w:rsidRPr="003832C6" w:rsidRDefault="003832C6" w:rsidP="003832C6">
      <w:pPr>
        <w:pStyle w:val="Ttulo5"/>
        <w:numPr>
          <w:ilvl w:val="0"/>
          <w:numId w:val="30"/>
        </w:numPr>
        <w:spacing w:before="0" w:beforeAutospacing="0" w:after="0" w:afterAutospacing="0"/>
        <w:ind w:left="57"/>
        <w:jc w:val="both"/>
        <w:rPr>
          <w:rFonts w:asciiTheme="minorHAnsi" w:hAnsiTheme="minorHAnsi" w:cstheme="minorHAnsi"/>
          <w:b w:val="0"/>
          <w:bCs w:val="0"/>
        </w:rPr>
      </w:pPr>
      <w:r w:rsidRPr="003832C6">
        <w:rPr>
          <w:rFonts w:asciiTheme="minorHAnsi" w:hAnsiTheme="minorHAnsi" w:cstheme="minorHAnsi"/>
          <w:b w:val="0"/>
          <w:bCs w:val="0"/>
          <w:lang w:val="es-ES_tradnl"/>
        </w:rPr>
        <w:t xml:space="preserve">Guía acompañante de habla hispana durante el recorrido. </w:t>
      </w:r>
    </w:p>
    <w:p w14:paraId="0A5B0CD3" w14:textId="77777777" w:rsidR="003832C6" w:rsidRPr="003832C6" w:rsidRDefault="003832C6" w:rsidP="003832C6">
      <w:pPr>
        <w:pStyle w:val="Ttulo5"/>
        <w:numPr>
          <w:ilvl w:val="0"/>
          <w:numId w:val="30"/>
        </w:numPr>
        <w:spacing w:before="0" w:beforeAutospacing="0" w:after="0" w:afterAutospacing="0"/>
        <w:ind w:left="57"/>
        <w:jc w:val="both"/>
        <w:rPr>
          <w:rFonts w:asciiTheme="minorHAnsi" w:hAnsiTheme="minorHAnsi" w:cstheme="minorHAnsi"/>
          <w:b w:val="0"/>
          <w:bCs w:val="0"/>
        </w:rPr>
      </w:pPr>
      <w:r w:rsidRPr="003832C6">
        <w:rPr>
          <w:rFonts w:asciiTheme="minorHAnsi" w:hAnsiTheme="minorHAnsi" w:cstheme="minorHAnsi"/>
          <w:b w:val="0"/>
          <w:bCs w:val="0"/>
          <w:lang w:val="es-ES_tradnl"/>
        </w:rPr>
        <w:t xml:space="preserve">Traslados de llegada y salida del aeropuerto principal. </w:t>
      </w:r>
    </w:p>
    <w:p w14:paraId="150BF92A" w14:textId="0BBAADC5" w:rsidR="00166750" w:rsidRPr="003832C6" w:rsidRDefault="003832C6" w:rsidP="003832C6">
      <w:pPr>
        <w:pStyle w:val="Ttulo5"/>
        <w:numPr>
          <w:ilvl w:val="0"/>
          <w:numId w:val="30"/>
        </w:numPr>
        <w:spacing w:before="0" w:beforeAutospacing="0" w:after="0" w:afterAutospacing="0"/>
        <w:ind w:left="57"/>
        <w:jc w:val="both"/>
        <w:rPr>
          <w:rFonts w:asciiTheme="minorHAnsi" w:hAnsiTheme="minorHAnsi" w:cstheme="minorHAnsi"/>
          <w:b w:val="0"/>
          <w:bCs w:val="0"/>
        </w:rPr>
      </w:pPr>
      <w:r w:rsidRPr="003832C6">
        <w:rPr>
          <w:rFonts w:asciiTheme="minorHAnsi" w:hAnsiTheme="minorHAnsi" w:cstheme="minorHAnsi"/>
          <w:b w:val="0"/>
          <w:bCs w:val="0"/>
          <w:lang w:val="es-ES_tradnl"/>
        </w:rPr>
        <w:t xml:space="preserve">Modernos autocares dotados con mejores medidas de seguridad. </w:t>
      </w:r>
    </w:p>
    <w:p w14:paraId="569393C6" w14:textId="77777777" w:rsidR="003832C6" w:rsidRPr="003832C6" w:rsidRDefault="003832C6" w:rsidP="003832C6">
      <w:pPr>
        <w:pStyle w:val="Ttulo5"/>
        <w:spacing w:before="0" w:beforeAutospacing="0" w:after="0" w:afterAutospacing="0"/>
        <w:ind w:left="1080"/>
        <w:jc w:val="both"/>
        <w:rPr>
          <w:rFonts w:asciiTheme="minorHAnsi" w:hAnsiTheme="minorHAnsi" w:cstheme="minorHAnsi"/>
          <w:b w:val="0"/>
          <w:bCs w:val="0"/>
        </w:rPr>
      </w:pPr>
    </w:p>
    <w:p w14:paraId="242C93AB" w14:textId="77777777" w:rsidR="00F83861" w:rsidRDefault="00F83861" w:rsidP="003832C6">
      <w:pPr>
        <w:pStyle w:val="Ttulo5"/>
        <w:spacing w:before="0" w:beforeAutospacing="0" w:after="0" w:afterAutospacing="0"/>
        <w:ind w:left="57"/>
        <w:jc w:val="both"/>
        <w:rPr>
          <w:rFonts w:asciiTheme="minorHAnsi" w:hAnsiTheme="minorHAnsi" w:cstheme="minorHAnsi"/>
          <w:color w:val="005E00"/>
          <w:sz w:val="22"/>
          <w:szCs w:val="22"/>
        </w:rPr>
      </w:pPr>
    </w:p>
    <w:p w14:paraId="2A2994BB" w14:textId="77777777" w:rsidR="00F83861" w:rsidRDefault="00F83861" w:rsidP="003832C6">
      <w:pPr>
        <w:pStyle w:val="Ttulo5"/>
        <w:spacing w:before="0" w:beforeAutospacing="0" w:after="0" w:afterAutospacing="0"/>
        <w:ind w:left="57"/>
        <w:jc w:val="both"/>
        <w:rPr>
          <w:rFonts w:asciiTheme="minorHAnsi" w:hAnsiTheme="minorHAnsi" w:cstheme="minorHAnsi"/>
          <w:color w:val="005E00"/>
          <w:sz w:val="22"/>
          <w:szCs w:val="22"/>
        </w:rPr>
      </w:pPr>
    </w:p>
    <w:p w14:paraId="68B7D135" w14:textId="5D29DDA9" w:rsidR="00D66F8C" w:rsidRPr="00D66F8C" w:rsidRDefault="00D66F8C" w:rsidP="003832C6">
      <w:pPr>
        <w:pStyle w:val="Ttulo5"/>
        <w:spacing w:before="0" w:beforeAutospacing="0" w:after="0" w:afterAutospacing="0"/>
        <w:ind w:left="57"/>
        <w:jc w:val="both"/>
        <w:rPr>
          <w:rFonts w:asciiTheme="minorHAnsi" w:hAnsiTheme="minorHAnsi" w:cstheme="minorHAnsi"/>
          <w:color w:val="005E00"/>
          <w:sz w:val="22"/>
          <w:szCs w:val="22"/>
        </w:rPr>
      </w:pPr>
      <w:r w:rsidRPr="00D66F8C">
        <w:rPr>
          <w:rFonts w:asciiTheme="minorHAnsi" w:hAnsiTheme="minorHAnsi" w:cstheme="minorHAnsi"/>
          <w:color w:val="005E00"/>
          <w:sz w:val="22"/>
          <w:szCs w:val="22"/>
        </w:rPr>
        <w:t xml:space="preserve">PROGRAMA </w:t>
      </w:r>
      <w:r>
        <w:rPr>
          <w:rFonts w:asciiTheme="minorHAnsi" w:hAnsiTheme="minorHAnsi" w:cstheme="minorHAnsi"/>
          <w:color w:val="005E00"/>
          <w:sz w:val="22"/>
          <w:szCs w:val="22"/>
        </w:rPr>
        <w:t xml:space="preserve">NO </w:t>
      </w:r>
      <w:r w:rsidRPr="00D66F8C">
        <w:rPr>
          <w:rFonts w:asciiTheme="minorHAnsi" w:hAnsiTheme="minorHAnsi" w:cstheme="minorHAnsi"/>
          <w:color w:val="005E00"/>
          <w:sz w:val="22"/>
          <w:szCs w:val="22"/>
        </w:rPr>
        <w:t>INCLUYE</w:t>
      </w:r>
      <w:r w:rsidR="00166750">
        <w:rPr>
          <w:rFonts w:asciiTheme="minorHAnsi" w:hAnsiTheme="minorHAnsi" w:cstheme="minorHAnsi"/>
          <w:color w:val="005E00"/>
          <w:sz w:val="22"/>
          <w:szCs w:val="22"/>
        </w:rPr>
        <w:t>:</w:t>
      </w:r>
    </w:p>
    <w:p w14:paraId="5180932B" w14:textId="4455BE13" w:rsidR="00A32877" w:rsidRPr="00166750" w:rsidRDefault="00A32877" w:rsidP="003832C6">
      <w:pPr>
        <w:pStyle w:val="Ttulo5"/>
        <w:numPr>
          <w:ilvl w:val="0"/>
          <w:numId w:val="26"/>
        </w:numPr>
        <w:spacing w:before="0" w:beforeAutospacing="0" w:after="0" w:afterAutospacing="0"/>
        <w:ind w:left="57" w:hanging="357"/>
        <w:jc w:val="both"/>
        <w:rPr>
          <w:rFonts w:asciiTheme="minorHAnsi" w:hAnsiTheme="minorHAnsi" w:cstheme="minorHAnsi"/>
        </w:rPr>
      </w:pPr>
      <w:r w:rsidRPr="00166750">
        <w:rPr>
          <w:rFonts w:asciiTheme="minorHAnsi" w:hAnsiTheme="minorHAnsi" w:cstheme="minorHAnsi"/>
          <w:b w:val="0"/>
          <w:bCs w:val="0"/>
        </w:rPr>
        <w:t>Bebidas durante las comidas.</w:t>
      </w:r>
    </w:p>
    <w:p w14:paraId="4F0D9BC8" w14:textId="0E8E8321" w:rsidR="00A32877" w:rsidRPr="00166750" w:rsidRDefault="00A32877" w:rsidP="003832C6">
      <w:pPr>
        <w:pStyle w:val="Ttulo5"/>
        <w:numPr>
          <w:ilvl w:val="0"/>
          <w:numId w:val="26"/>
        </w:numPr>
        <w:spacing w:before="0" w:beforeAutospacing="0" w:after="0" w:afterAutospacing="0"/>
        <w:ind w:left="57" w:hanging="357"/>
        <w:jc w:val="both"/>
        <w:rPr>
          <w:rFonts w:asciiTheme="minorHAnsi" w:hAnsiTheme="minorHAnsi" w:cstheme="minorHAnsi"/>
        </w:rPr>
      </w:pPr>
      <w:r w:rsidRPr="00166750">
        <w:rPr>
          <w:rFonts w:asciiTheme="minorHAnsi" w:hAnsiTheme="minorHAnsi" w:cstheme="minorHAnsi"/>
          <w:b w:val="0"/>
          <w:bCs w:val="0"/>
        </w:rPr>
        <w:t>Propinas para guías choferes y maleteros.</w:t>
      </w:r>
    </w:p>
    <w:p w14:paraId="6EB30925" w14:textId="3C735E97" w:rsidR="00A32877" w:rsidRPr="00166750" w:rsidRDefault="00A32877" w:rsidP="003832C6">
      <w:pPr>
        <w:pStyle w:val="Ttulo5"/>
        <w:numPr>
          <w:ilvl w:val="0"/>
          <w:numId w:val="26"/>
        </w:numPr>
        <w:spacing w:before="0" w:beforeAutospacing="0" w:after="0" w:afterAutospacing="0"/>
        <w:ind w:left="57" w:hanging="357"/>
        <w:jc w:val="both"/>
        <w:rPr>
          <w:rFonts w:asciiTheme="minorHAnsi" w:hAnsiTheme="minorHAnsi" w:cstheme="minorHAnsi"/>
        </w:rPr>
      </w:pPr>
      <w:r w:rsidRPr="00166750">
        <w:rPr>
          <w:rFonts w:asciiTheme="minorHAnsi" w:hAnsiTheme="minorHAnsi" w:cstheme="minorHAnsi"/>
          <w:b w:val="0"/>
          <w:bCs w:val="0"/>
        </w:rPr>
        <w:t>Tasas de estancia hoteleras</w:t>
      </w:r>
      <w:r w:rsidR="0094398D" w:rsidRPr="00166750">
        <w:rPr>
          <w:rFonts w:asciiTheme="minorHAnsi" w:hAnsiTheme="minorHAnsi" w:cstheme="minorHAnsi"/>
          <w:b w:val="0"/>
          <w:bCs w:val="0"/>
        </w:rPr>
        <w:t xml:space="preserve"> (se paga directamente en destino)</w:t>
      </w:r>
      <w:r w:rsidRPr="00166750">
        <w:rPr>
          <w:rFonts w:asciiTheme="minorHAnsi" w:hAnsiTheme="minorHAnsi" w:cstheme="minorHAnsi"/>
          <w:b w:val="0"/>
          <w:bCs w:val="0"/>
        </w:rPr>
        <w:t>.</w:t>
      </w:r>
    </w:p>
    <w:p w14:paraId="34B8481F" w14:textId="27ED2EF0" w:rsidR="00A32877" w:rsidRPr="00166750" w:rsidRDefault="002046C8" w:rsidP="003832C6">
      <w:pPr>
        <w:pStyle w:val="Ttulo5"/>
        <w:numPr>
          <w:ilvl w:val="0"/>
          <w:numId w:val="26"/>
        </w:numPr>
        <w:spacing w:before="0" w:beforeAutospacing="0" w:after="0" w:afterAutospacing="0"/>
        <w:ind w:left="57" w:hanging="357"/>
        <w:jc w:val="both"/>
        <w:rPr>
          <w:rFonts w:asciiTheme="minorHAnsi" w:hAnsiTheme="minorHAnsi" w:cstheme="minorHAnsi"/>
        </w:rPr>
      </w:pPr>
      <w:r w:rsidRPr="00166750">
        <w:rPr>
          <w:rFonts w:asciiTheme="minorHAnsi" w:hAnsiTheme="minorHAnsi" w:cstheme="minorHAnsi"/>
          <w:b w:val="0"/>
          <w:bCs w:val="0"/>
        </w:rPr>
        <w:t xml:space="preserve">Ningún </w:t>
      </w:r>
      <w:r w:rsidR="00A32877" w:rsidRPr="00166750">
        <w:rPr>
          <w:rFonts w:asciiTheme="minorHAnsi" w:hAnsiTheme="minorHAnsi" w:cstheme="minorHAnsi"/>
          <w:b w:val="0"/>
          <w:bCs w:val="0"/>
        </w:rPr>
        <w:t>Servicios y</w:t>
      </w:r>
      <w:r w:rsidRPr="00166750">
        <w:rPr>
          <w:rFonts w:asciiTheme="minorHAnsi" w:hAnsiTheme="minorHAnsi" w:cstheme="minorHAnsi"/>
          <w:b w:val="0"/>
          <w:bCs w:val="0"/>
        </w:rPr>
        <w:t>/o</w:t>
      </w:r>
      <w:r w:rsidR="00A32877" w:rsidRPr="00166750">
        <w:rPr>
          <w:rFonts w:asciiTheme="minorHAnsi" w:hAnsiTheme="minorHAnsi" w:cstheme="minorHAnsi"/>
          <w:b w:val="0"/>
          <w:bCs w:val="0"/>
        </w:rPr>
        <w:t xml:space="preserve"> alimentación no mencionada como incluida. </w:t>
      </w:r>
    </w:p>
    <w:p w14:paraId="11EBB52C" w14:textId="34ABF2B9" w:rsidR="00A32877" w:rsidRPr="00166750" w:rsidRDefault="00A32877" w:rsidP="003832C6">
      <w:pPr>
        <w:pStyle w:val="Ttulo5"/>
        <w:numPr>
          <w:ilvl w:val="0"/>
          <w:numId w:val="26"/>
        </w:numPr>
        <w:spacing w:before="0" w:beforeAutospacing="0" w:after="0" w:afterAutospacing="0"/>
        <w:ind w:left="57" w:hanging="357"/>
        <w:jc w:val="both"/>
        <w:rPr>
          <w:rFonts w:asciiTheme="minorHAnsi" w:hAnsiTheme="minorHAnsi" w:cstheme="minorHAnsi"/>
        </w:rPr>
      </w:pPr>
      <w:r w:rsidRPr="00166750">
        <w:rPr>
          <w:rFonts w:asciiTheme="minorHAnsi" w:hAnsiTheme="minorHAnsi" w:cstheme="minorHAnsi"/>
          <w:b w:val="0"/>
          <w:bCs w:val="0"/>
        </w:rPr>
        <w:t xml:space="preserve">Tarjeta de seguro de asistencia de viaje. </w:t>
      </w:r>
    </w:p>
    <w:p w14:paraId="0A1E4028" w14:textId="0B64ADB1" w:rsidR="00D7054E" w:rsidRPr="00166750" w:rsidRDefault="00D7054E" w:rsidP="003832C6">
      <w:pPr>
        <w:pStyle w:val="Ttulo5"/>
        <w:numPr>
          <w:ilvl w:val="0"/>
          <w:numId w:val="26"/>
        </w:numPr>
        <w:spacing w:before="0" w:beforeAutospacing="0" w:after="0" w:afterAutospacing="0"/>
        <w:ind w:left="57" w:hanging="357"/>
        <w:jc w:val="both"/>
        <w:rPr>
          <w:rFonts w:asciiTheme="minorHAnsi" w:hAnsiTheme="minorHAnsi" w:cstheme="minorHAnsi"/>
        </w:rPr>
      </w:pPr>
      <w:r w:rsidRPr="00166750">
        <w:rPr>
          <w:rFonts w:asciiTheme="minorHAnsi" w:hAnsiTheme="minorHAnsi" w:cstheme="minorHAnsi"/>
          <w:b w:val="0"/>
          <w:bCs w:val="0"/>
        </w:rPr>
        <w:t>Visitas opcionales</w:t>
      </w:r>
      <w:r w:rsidR="00166750">
        <w:rPr>
          <w:rFonts w:asciiTheme="minorHAnsi" w:hAnsiTheme="minorHAnsi" w:cstheme="minorHAnsi"/>
          <w:b w:val="0"/>
          <w:bCs w:val="0"/>
        </w:rPr>
        <w:t xml:space="preserve"> ofrecidas por el guía en destino</w:t>
      </w:r>
    </w:p>
    <w:p w14:paraId="4D482B3E" w14:textId="77777777" w:rsidR="0066437A" w:rsidRPr="00166750" w:rsidRDefault="00D14F72" w:rsidP="003832C6">
      <w:pPr>
        <w:pStyle w:val="Ttulo5"/>
        <w:numPr>
          <w:ilvl w:val="0"/>
          <w:numId w:val="26"/>
        </w:numPr>
        <w:spacing w:before="0" w:beforeAutospacing="0" w:after="0" w:afterAutospacing="0"/>
        <w:ind w:left="57" w:hanging="357"/>
        <w:jc w:val="both"/>
        <w:rPr>
          <w:rFonts w:asciiTheme="minorHAnsi" w:hAnsiTheme="minorHAnsi" w:cstheme="minorHAnsi"/>
        </w:rPr>
      </w:pPr>
      <w:r w:rsidRPr="00166750">
        <w:rPr>
          <w:rFonts w:asciiTheme="minorHAnsi" w:hAnsiTheme="minorHAnsi" w:cstheme="minorHAnsi"/>
          <w:b w:val="0"/>
          <w:bCs w:val="0"/>
        </w:rPr>
        <w:t>Gastos personales</w:t>
      </w:r>
    </w:p>
    <w:p w14:paraId="7490678B" w14:textId="19B836A7" w:rsidR="00876E50" w:rsidRPr="00166750" w:rsidRDefault="0066437A" w:rsidP="003832C6">
      <w:pPr>
        <w:pStyle w:val="Ttulo5"/>
        <w:numPr>
          <w:ilvl w:val="0"/>
          <w:numId w:val="26"/>
        </w:numPr>
        <w:spacing w:before="0" w:beforeAutospacing="0" w:after="0" w:afterAutospacing="0"/>
        <w:ind w:left="57" w:hanging="357"/>
        <w:jc w:val="both"/>
        <w:rPr>
          <w:rFonts w:asciiTheme="minorHAnsi" w:hAnsiTheme="minorHAnsi" w:cstheme="minorHAnsi"/>
          <w:lang w:val="pt-PT"/>
        </w:rPr>
      </w:pPr>
      <w:r w:rsidRPr="00166750">
        <w:rPr>
          <w:rFonts w:asciiTheme="minorHAnsi" w:hAnsiTheme="minorHAnsi" w:cstheme="minorHAnsi"/>
          <w:b w:val="0"/>
          <w:bCs w:val="0"/>
          <w:lang w:val="pt-PT"/>
        </w:rPr>
        <w:t>Early check in / Late Check Out</w:t>
      </w:r>
    </w:p>
    <w:p w14:paraId="56E9B9AB" w14:textId="5E451A53" w:rsidR="00D14F72" w:rsidRPr="00166750" w:rsidRDefault="00D14F72" w:rsidP="003832C6">
      <w:pPr>
        <w:pStyle w:val="Ttulo5"/>
        <w:numPr>
          <w:ilvl w:val="0"/>
          <w:numId w:val="26"/>
        </w:numPr>
        <w:spacing w:before="0" w:beforeAutospacing="0" w:after="0" w:afterAutospacing="0"/>
        <w:ind w:left="57" w:hanging="357"/>
        <w:jc w:val="both"/>
        <w:rPr>
          <w:rFonts w:asciiTheme="minorHAnsi" w:hAnsiTheme="minorHAnsi" w:cstheme="minorHAnsi"/>
        </w:rPr>
      </w:pPr>
      <w:r w:rsidRPr="00166750">
        <w:rPr>
          <w:rFonts w:asciiTheme="minorHAnsi" w:hAnsiTheme="minorHAnsi" w:cstheme="minorHAnsi"/>
          <w:b w:val="0"/>
          <w:bCs w:val="0"/>
        </w:rPr>
        <w:t>Extras (llamadas internacionales, servicios de lavandería,</w:t>
      </w:r>
      <w:r w:rsidR="004F7285" w:rsidRPr="00166750">
        <w:rPr>
          <w:rFonts w:asciiTheme="minorHAnsi" w:hAnsiTheme="minorHAnsi" w:cstheme="minorHAnsi"/>
          <w:b w:val="0"/>
          <w:bCs w:val="0"/>
        </w:rPr>
        <w:t xml:space="preserve"> uso de caja fuerte,</w:t>
      </w:r>
      <w:r w:rsidRPr="00166750">
        <w:rPr>
          <w:rFonts w:asciiTheme="minorHAnsi" w:hAnsiTheme="minorHAnsi" w:cstheme="minorHAnsi"/>
          <w:b w:val="0"/>
          <w:bCs w:val="0"/>
        </w:rPr>
        <w:t xml:space="preserve"> etc.).</w:t>
      </w:r>
    </w:p>
    <w:p w14:paraId="00364249" w14:textId="41795AC7" w:rsidR="00166750" w:rsidRPr="00166750" w:rsidRDefault="003832C6" w:rsidP="003832C6">
      <w:pPr>
        <w:pStyle w:val="Ttulo5"/>
        <w:numPr>
          <w:ilvl w:val="0"/>
          <w:numId w:val="26"/>
        </w:numPr>
        <w:spacing w:before="0" w:beforeAutospacing="0" w:after="0" w:afterAutospacing="0"/>
        <w:ind w:left="57" w:hanging="357"/>
        <w:jc w:val="both"/>
        <w:rPr>
          <w:rFonts w:asciiTheme="minorHAnsi" w:hAnsiTheme="minorHAnsi" w:cstheme="minorHAnsi"/>
        </w:rPr>
      </w:pPr>
      <w:r>
        <w:rPr>
          <w:rFonts w:asciiTheme="minorHAnsi" w:hAnsiTheme="minorHAnsi" w:cstheme="minorHAnsi"/>
          <w:b w:val="0"/>
          <w:bCs w:val="0"/>
        </w:rPr>
        <w:t xml:space="preserve">Traslado desde Barcelona a Madrid </w:t>
      </w:r>
    </w:p>
    <w:p w14:paraId="27C42CED" w14:textId="77777777" w:rsidR="00EB3E40" w:rsidRPr="00786D07" w:rsidRDefault="00EB3E40" w:rsidP="00EB3E40">
      <w:pPr>
        <w:pStyle w:val="Ttulo5"/>
        <w:spacing w:before="0" w:beforeAutospacing="0" w:after="0" w:afterAutospacing="0"/>
        <w:jc w:val="both"/>
        <w:rPr>
          <w:rFonts w:asciiTheme="minorHAnsi" w:hAnsiTheme="minorHAnsi" w:cstheme="minorHAnsi"/>
          <w:sz w:val="16"/>
          <w:szCs w:val="16"/>
        </w:rPr>
      </w:pPr>
    </w:p>
    <w:p w14:paraId="24B9218D" w14:textId="77777777" w:rsidR="00166750" w:rsidRDefault="00166750" w:rsidP="00D14F72">
      <w:pPr>
        <w:pStyle w:val="Sinespaciado"/>
        <w:rPr>
          <w:rFonts w:cstheme="minorHAnsi"/>
          <w:b/>
          <w:bCs/>
          <w:sz w:val="15"/>
          <w:szCs w:val="15"/>
          <w:lang w:eastAsia="es-PE"/>
        </w:rPr>
      </w:pPr>
    </w:p>
    <w:p w14:paraId="112EDFE5" w14:textId="77777777" w:rsidR="00166750" w:rsidRDefault="00166750" w:rsidP="00166750">
      <w:pPr>
        <w:pStyle w:val="Sinespaciado"/>
        <w:rPr>
          <w:rFonts w:cstheme="minorHAnsi"/>
          <w:b/>
          <w:bCs/>
          <w:sz w:val="20"/>
          <w:szCs w:val="20"/>
          <w:lang w:eastAsia="es-PE"/>
        </w:rPr>
      </w:pPr>
      <w:r>
        <w:rPr>
          <w:rFonts w:cstheme="minorHAnsi"/>
          <w:b/>
          <w:bCs/>
          <w:sz w:val="20"/>
          <w:szCs w:val="20"/>
          <w:lang w:eastAsia="es-PE"/>
        </w:rPr>
        <w:t xml:space="preserve">CONDICIONES DE TKT AEREO: </w:t>
      </w:r>
    </w:p>
    <w:p w14:paraId="4E5003B2" w14:textId="77777777" w:rsidR="00166750" w:rsidRDefault="00166750" w:rsidP="00166750">
      <w:pPr>
        <w:pStyle w:val="Sinespaciado"/>
        <w:rPr>
          <w:rFonts w:cstheme="minorHAnsi"/>
          <w:sz w:val="20"/>
          <w:szCs w:val="20"/>
          <w:lang w:eastAsia="es-PE"/>
        </w:rPr>
      </w:pPr>
      <w:r>
        <w:rPr>
          <w:rFonts w:cstheme="minorHAnsi"/>
          <w:b/>
          <w:bCs/>
          <w:sz w:val="20"/>
          <w:szCs w:val="20"/>
          <w:lang w:eastAsia="es-PE"/>
        </w:rPr>
        <w:t>-</w:t>
      </w:r>
      <w:r>
        <w:rPr>
          <w:rFonts w:cstheme="minorHAnsi"/>
          <w:sz w:val="20"/>
          <w:szCs w:val="20"/>
          <w:lang w:eastAsia="es-PE"/>
        </w:rPr>
        <w:t xml:space="preserve">Precio cotizado en categoría turista económica promocional </w:t>
      </w:r>
    </w:p>
    <w:p w14:paraId="6EAAA3A5" w14:textId="6684C545" w:rsidR="00166750" w:rsidRDefault="00166750" w:rsidP="00166750">
      <w:pPr>
        <w:pStyle w:val="Sinespaciado"/>
        <w:rPr>
          <w:rFonts w:cstheme="minorHAnsi"/>
          <w:sz w:val="20"/>
          <w:szCs w:val="20"/>
          <w:lang w:eastAsia="es-PE"/>
        </w:rPr>
      </w:pPr>
      <w:r>
        <w:rPr>
          <w:rFonts w:cstheme="minorHAnsi"/>
          <w:sz w:val="20"/>
          <w:szCs w:val="20"/>
          <w:lang w:eastAsia="es-PE"/>
        </w:rPr>
        <w:t>-Precio cotizado en clase “</w:t>
      </w:r>
      <w:r w:rsidR="003832C6">
        <w:rPr>
          <w:rFonts w:cstheme="minorHAnsi"/>
          <w:sz w:val="20"/>
          <w:szCs w:val="20"/>
          <w:lang w:eastAsia="es-PE"/>
        </w:rPr>
        <w:t>A</w:t>
      </w:r>
      <w:r>
        <w:rPr>
          <w:rFonts w:cstheme="minorHAnsi"/>
          <w:sz w:val="20"/>
          <w:szCs w:val="20"/>
          <w:lang w:eastAsia="es-PE"/>
        </w:rPr>
        <w:t>” incluye 01 equipaje de bodega de 23kg</w:t>
      </w:r>
      <w:r w:rsidRPr="007118A9">
        <w:rPr>
          <w:rFonts w:cstheme="minorHAnsi"/>
          <w:sz w:val="20"/>
          <w:szCs w:val="20"/>
          <w:lang w:eastAsia="es-PE"/>
        </w:rPr>
        <w:t xml:space="preserve"> </w:t>
      </w:r>
    </w:p>
    <w:p w14:paraId="2354E4EF" w14:textId="0D5E1D9C" w:rsidR="00166750" w:rsidRDefault="00166750" w:rsidP="00166750">
      <w:pPr>
        <w:pStyle w:val="Sinespaciado"/>
        <w:rPr>
          <w:rFonts w:cstheme="minorHAnsi"/>
          <w:sz w:val="20"/>
          <w:szCs w:val="20"/>
          <w:lang w:eastAsia="es-PE"/>
        </w:rPr>
      </w:pPr>
      <w:r w:rsidRPr="005710B6">
        <w:rPr>
          <w:rFonts w:cstheme="minorHAnsi"/>
          <w:sz w:val="20"/>
          <w:szCs w:val="20"/>
          <w:lang w:eastAsia="es-PE"/>
        </w:rPr>
        <w:t>-</w:t>
      </w:r>
      <w:r>
        <w:rPr>
          <w:rFonts w:cstheme="minorHAnsi"/>
          <w:sz w:val="20"/>
          <w:szCs w:val="20"/>
          <w:lang w:eastAsia="es-PE"/>
        </w:rPr>
        <w:t>Precio</w:t>
      </w:r>
      <w:r w:rsidRPr="005710B6">
        <w:rPr>
          <w:rFonts w:cstheme="minorHAnsi"/>
          <w:sz w:val="20"/>
          <w:szCs w:val="20"/>
          <w:lang w:eastAsia="es-PE"/>
        </w:rPr>
        <w:t xml:space="preserve"> válid</w:t>
      </w:r>
      <w:r>
        <w:rPr>
          <w:rFonts w:cstheme="minorHAnsi"/>
          <w:sz w:val="20"/>
          <w:szCs w:val="20"/>
          <w:lang w:eastAsia="es-PE"/>
        </w:rPr>
        <w:t>o</w:t>
      </w:r>
      <w:r w:rsidRPr="005710B6">
        <w:rPr>
          <w:rFonts w:cstheme="minorHAnsi"/>
          <w:sz w:val="20"/>
          <w:szCs w:val="20"/>
          <w:lang w:eastAsia="es-PE"/>
        </w:rPr>
        <w:t xml:space="preserve"> para comprar hasta el</w:t>
      </w:r>
      <w:r>
        <w:rPr>
          <w:rFonts w:cstheme="minorHAnsi"/>
          <w:sz w:val="20"/>
          <w:szCs w:val="20"/>
          <w:lang w:eastAsia="es-PE"/>
        </w:rPr>
        <w:t xml:space="preserve"> </w:t>
      </w:r>
      <w:r w:rsidR="00F83861">
        <w:rPr>
          <w:rFonts w:cstheme="minorHAnsi"/>
          <w:sz w:val="20"/>
          <w:szCs w:val="20"/>
          <w:lang w:eastAsia="es-PE"/>
        </w:rPr>
        <w:t>02</w:t>
      </w:r>
      <w:r>
        <w:rPr>
          <w:rFonts w:cstheme="minorHAnsi"/>
          <w:sz w:val="20"/>
          <w:szCs w:val="20"/>
          <w:lang w:eastAsia="es-PE"/>
        </w:rPr>
        <w:t>/</w:t>
      </w:r>
      <w:r w:rsidR="00F83861">
        <w:rPr>
          <w:rFonts w:cstheme="minorHAnsi"/>
          <w:sz w:val="20"/>
          <w:szCs w:val="20"/>
          <w:lang w:eastAsia="es-PE"/>
        </w:rPr>
        <w:t>12</w:t>
      </w:r>
      <w:r>
        <w:rPr>
          <w:rFonts w:cstheme="minorHAnsi"/>
          <w:sz w:val="20"/>
          <w:szCs w:val="20"/>
          <w:lang w:eastAsia="es-PE"/>
        </w:rPr>
        <w:t xml:space="preserve">/2025 o hasta agotar stock </w:t>
      </w:r>
    </w:p>
    <w:p w14:paraId="0ADF5F32" w14:textId="664A14FC" w:rsidR="00166750" w:rsidRDefault="00166750" w:rsidP="00166750">
      <w:pPr>
        <w:pStyle w:val="Sinespaciado"/>
        <w:rPr>
          <w:rFonts w:cstheme="minorHAnsi"/>
          <w:sz w:val="20"/>
          <w:szCs w:val="20"/>
          <w:lang w:eastAsia="es-PE"/>
        </w:rPr>
      </w:pPr>
      <w:r>
        <w:rPr>
          <w:rFonts w:cstheme="minorHAnsi"/>
          <w:sz w:val="20"/>
          <w:szCs w:val="20"/>
          <w:lang w:eastAsia="es-PE"/>
        </w:rPr>
        <w:t xml:space="preserve">-Precio válido para viajar del </w:t>
      </w:r>
      <w:r w:rsidR="00F83861">
        <w:rPr>
          <w:rFonts w:cstheme="minorHAnsi"/>
          <w:sz w:val="20"/>
          <w:szCs w:val="20"/>
          <w:lang w:eastAsia="es-PE"/>
        </w:rPr>
        <w:t>23</w:t>
      </w:r>
      <w:r>
        <w:rPr>
          <w:rFonts w:cstheme="minorHAnsi"/>
          <w:sz w:val="20"/>
          <w:szCs w:val="20"/>
          <w:lang w:eastAsia="es-PE"/>
        </w:rPr>
        <w:t>/1</w:t>
      </w:r>
      <w:r w:rsidR="00F83861">
        <w:rPr>
          <w:rFonts w:cstheme="minorHAnsi"/>
          <w:sz w:val="20"/>
          <w:szCs w:val="20"/>
          <w:lang w:eastAsia="es-PE"/>
        </w:rPr>
        <w:t>2</w:t>
      </w:r>
      <w:r>
        <w:rPr>
          <w:rFonts w:cstheme="minorHAnsi"/>
          <w:sz w:val="20"/>
          <w:szCs w:val="20"/>
          <w:lang w:eastAsia="es-PE"/>
        </w:rPr>
        <w:t xml:space="preserve">/2025 </w:t>
      </w:r>
      <w:r w:rsidR="00F83861">
        <w:rPr>
          <w:rFonts w:cstheme="minorHAnsi"/>
          <w:sz w:val="20"/>
          <w:szCs w:val="20"/>
          <w:lang w:eastAsia="es-PE"/>
        </w:rPr>
        <w:t>y finalizar viaje el 15/09/2026</w:t>
      </w:r>
    </w:p>
    <w:p w14:paraId="6DE5572F" w14:textId="7C584C8D" w:rsidR="00F83861" w:rsidRDefault="00F83861" w:rsidP="00166750">
      <w:pPr>
        <w:pStyle w:val="Sinespaciado"/>
        <w:rPr>
          <w:rFonts w:cstheme="minorHAnsi"/>
          <w:sz w:val="20"/>
          <w:szCs w:val="20"/>
          <w:lang w:eastAsia="es-PE"/>
        </w:rPr>
      </w:pPr>
      <w:r>
        <w:rPr>
          <w:rFonts w:cstheme="minorHAnsi"/>
          <w:sz w:val="20"/>
          <w:szCs w:val="20"/>
          <w:lang w:eastAsia="es-PE"/>
        </w:rPr>
        <w:t xml:space="preserve">-Aplica Black out </w:t>
      </w:r>
    </w:p>
    <w:p w14:paraId="0B718097" w14:textId="079BDB2D" w:rsidR="00F83861" w:rsidRDefault="00F83861" w:rsidP="00166750">
      <w:pPr>
        <w:pStyle w:val="Sinespaciado"/>
        <w:rPr>
          <w:rFonts w:cstheme="minorHAnsi"/>
          <w:sz w:val="20"/>
          <w:szCs w:val="20"/>
          <w:lang w:eastAsia="es-PE"/>
        </w:rPr>
      </w:pPr>
      <w:r>
        <w:rPr>
          <w:rFonts w:cstheme="minorHAnsi"/>
          <w:sz w:val="20"/>
          <w:szCs w:val="20"/>
          <w:lang w:eastAsia="es-PE"/>
        </w:rPr>
        <w:t xml:space="preserve">-Válido para viajar en temporada baja </w:t>
      </w:r>
    </w:p>
    <w:p w14:paraId="3653C7BF" w14:textId="77777777" w:rsidR="00166750" w:rsidRDefault="00166750" w:rsidP="00166750">
      <w:pPr>
        <w:pStyle w:val="Sinespaciado"/>
        <w:rPr>
          <w:rFonts w:cstheme="minorHAnsi"/>
          <w:sz w:val="20"/>
          <w:szCs w:val="20"/>
          <w:lang w:eastAsia="es-PE"/>
        </w:rPr>
      </w:pPr>
      <w:r>
        <w:rPr>
          <w:rFonts w:cstheme="minorHAnsi"/>
          <w:sz w:val="20"/>
          <w:szCs w:val="20"/>
          <w:lang w:eastAsia="es-PE"/>
        </w:rPr>
        <w:t xml:space="preserve">-Tarifa sujeta a cambios y variaciones sin previo aviso, hasta tener la reserva confirmada y pagada en su totalidad </w:t>
      </w:r>
    </w:p>
    <w:p w14:paraId="428396A9" w14:textId="2E05B8DA" w:rsidR="00F83861" w:rsidRPr="00F83861" w:rsidRDefault="00F83861" w:rsidP="00166750">
      <w:pPr>
        <w:pStyle w:val="Sinespaciado"/>
        <w:rPr>
          <w:rFonts w:cstheme="minorHAnsi"/>
          <w:sz w:val="20"/>
          <w:szCs w:val="20"/>
          <w:lang w:eastAsia="es-PE"/>
        </w:rPr>
      </w:pPr>
      <w:r w:rsidRPr="00F83861">
        <w:rPr>
          <w:rFonts w:cstheme="minorHAnsi"/>
          <w:sz w:val="20"/>
          <w:szCs w:val="20"/>
          <w:lang w:eastAsia="es-PE"/>
        </w:rPr>
        <w:t xml:space="preserve">-Tarifa incluye </w:t>
      </w:r>
      <w:r>
        <w:rPr>
          <w:rFonts w:cstheme="minorHAnsi"/>
          <w:sz w:val="20"/>
          <w:szCs w:val="20"/>
          <w:lang w:eastAsia="es-PE"/>
        </w:rPr>
        <w:t xml:space="preserve">equipaje de bodega de 23kg </w:t>
      </w:r>
    </w:p>
    <w:p w14:paraId="45E3BBD6" w14:textId="6CAFB051" w:rsidR="00F83861" w:rsidRPr="00F83861" w:rsidRDefault="00F83861" w:rsidP="00166750">
      <w:pPr>
        <w:pStyle w:val="Sinespaciado"/>
        <w:rPr>
          <w:rFonts w:cstheme="minorHAnsi"/>
          <w:sz w:val="20"/>
          <w:szCs w:val="20"/>
          <w:lang w:eastAsia="es-PE"/>
        </w:rPr>
      </w:pPr>
      <w:r w:rsidRPr="00F83861">
        <w:rPr>
          <w:rFonts w:cstheme="minorHAnsi"/>
          <w:sz w:val="20"/>
          <w:szCs w:val="20"/>
          <w:lang w:eastAsia="es-PE"/>
        </w:rPr>
        <w:t>-Tarifa no permite, cambios de fecha</w:t>
      </w:r>
      <w:r>
        <w:rPr>
          <w:rFonts w:cstheme="minorHAnsi"/>
          <w:sz w:val="20"/>
          <w:szCs w:val="20"/>
          <w:lang w:eastAsia="es-PE"/>
        </w:rPr>
        <w:t xml:space="preserve"> endosos o reembolsos. </w:t>
      </w:r>
    </w:p>
    <w:p w14:paraId="4722C846" w14:textId="77777777" w:rsidR="00166750" w:rsidRPr="00F83861" w:rsidRDefault="00166750" w:rsidP="00166750">
      <w:pPr>
        <w:pStyle w:val="Sinespaciado"/>
        <w:rPr>
          <w:rFonts w:cstheme="minorHAnsi"/>
          <w:sz w:val="20"/>
          <w:szCs w:val="20"/>
          <w:lang w:eastAsia="es-PE"/>
        </w:rPr>
      </w:pPr>
    </w:p>
    <w:p w14:paraId="271FC683" w14:textId="77777777" w:rsidR="00166750" w:rsidRPr="00F83861" w:rsidRDefault="00166750" w:rsidP="00166750">
      <w:pPr>
        <w:pStyle w:val="Sinespaciado"/>
        <w:rPr>
          <w:rFonts w:cstheme="minorHAnsi"/>
          <w:b/>
          <w:bCs/>
          <w:sz w:val="20"/>
          <w:szCs w:val="20"/>
          <w:lang w:val="pt-PT" w:eastAsia="es-PE"/>
        </w:rPr>
      </w:pPr>
      <w:r w:rsidRPr="00F83861">
        <w:rPr>
          <w:rFonts w:cstheme="minorHAnsi"/>
          <w:b/>
          <w:bCs/>
          <w:sz w:val="20"/>
          <w:szCs w:val="20"/>
          <w:lang w:val="pt-PT" w:eastAsia="es-PE"/>
        </w:rPr>
        <w:t xml:space="preserve">Notas Importantes: </w:t>
      </w:r>
    </w:p>
    <w:p w14:paraId="090F4BB0" w14:textId="77777777" w:rsidR="00166750" w:rsidRPr="004646DE" w:rsidRDefault="00166750" w:rsidP="00166750">
      <w:pPr>
        <w:pStyle w:val="Sinespaciado"/>
        <w:numPr>
          <w:ilvl w:val="0"/>
          <w:numId w:val="28"/>
        </w:numPr>
        <w:rPr>
          <w:rFonts w:cstheme="minorHAnsi"/>
          <w:sz w:val="20"/>
          <w:szCs w:val="20"/>
          <w:lang w:eastAsia="es-PE"/>
        </w:rPr>
      </w:pPr>
      <w:r w:rsidRPr="004646DE">
        <w:rPr>
          <w:rFonts w:cstheme="minorHAnsi"/>
          <w:sz w:val="20"/>
          <w:szCs w:val="20"/>
          <w:lang w:eastAsia="es-PE"/>
        </w:rPr>
        <w:t xml:space="preserve">Precio por pasajero en dólares americanos, en tipo de habitación elegida. </w:t>
      </w:r>
    </w:p>
    <w:p w14:paraId="2AD745FA" w14:textId="77777777" w:rsidR="00166750" w:rsidRDefault="00166750" w:rsidP="00166750">
      <w:pPr>
        <w:pStyle w:val="Sinespaciado"/>
        <w:numPr>
          <w:ilvl w:val="0"/>
          <w:numId w:val="28"/>
        </w:numPr>
        <w:rPr>
          <w:rFonts w:cstheme="minorHAnsi"/>
          <w:sz w:val="20"/>
          <w:szCs w:val="20"/>
          <w:lang w:eastAsia="es-PE"/>
        </w:rPr>
      </w:pPr>
      <w:r w:rsidRPr="004646DE">
        <w:rPr>
          <w:rFonts w:cstheme="minorHAnsi"/>
          <w:sz w:val="20"/>
          <w:szCs w:val="20"/>
          <w:lang w:eastAsia="es-PE"/>
        </w:rPr>
        <w:t xml:space="preserve">Horario de ingreso al hotel 15:00 // Horario de salida del Hotel 12:00 (medio día). </w:t>
      </w:r>
    </w:p>
    <w:p w14:paraId="1FA453A6" w14:textId="7017AC62" w:rsidR="00166750" w:rsidRDefault="00166750" w:rsidP="00166750">
      <w:pPr>
        <w:pStyle w:val="Sinespaciado"/>
        <w:numPr>
          <w:ilvl w:val="0"/>
          <w:numId w:val="28"/>
        </w:numPr>
        <w:rPr>
          <w:rFonts w:cstheme="minorHAnsi"/>
          <w:sz w:val="20"/>
          <w:szCs w:val="20"/>
          <w:lang w:eastAsia="es-PE"/>
        </w:rPr>
      </w:pPr>
      <w:r>
        <w:rPr>
          <w:rFonts w:cstheme="minorHAnsi"/>
          <w:sz w:val="20"/>
          <w:szCs w:val="20"/>
          <w:lang w:eastAsia="es-PE"/>
        </w:rPr>
        <w:t xml:space="preserve">Precios cotizados y válidos para viajar en las fechas indicadas (para viajar en otras fechas, se recotizará) </w:t>
      </w:r>
    </w:p>
    <w:p w14:paraId="7E29DA3F" w14:textId="77777777" w:rsidR="00166750" w:rsidRDefault="00166750" w:rsidP="00166750">
      <w:pPr>
        <w:pStyle w:val="Sinespaciado"/>
        <w:numPr>
          <w:ilvl w:val="0"/>
          <w:numId w:val="28"/>
        </w:numPr>
        <w:rPr>
          <w:rFonts w:cstheme="minorHAnsi"/>
          <w:b/>
          <w:bCs/>
          <w:sz w:val="20"/>
          <w:szCs w:val="20"/>
          <w:lang w:eastAsia="es-PE"/>
        </w:rPr>
      </w:pPr>
      <w:r w:rsidRPr="004646DE">
        <w:rPr>
          <w:rFonts w:cstheme="minorHAnsi"/>
          <w:b/>
          <w:bCs/>
          <w:sz w:val="20"/>
          <w:szCs w:val="20"/>
          <w:lang w:eastAsia="es-PE"/>
        </w:rPr>
        <w:t xml:space="preserve">Válido para viajar según programación de fecha de inicio de viaje </w:t>
      </w:r>
    </w:p>
    <w:p w14:paraId="6EBAFE10" w14:textId="14FECFDE" w:rsidR="00F83861" w:rsidRPr="00F83861" w:rsidRDefault="00F83861" w:rsidP="00166750">
      <w:pPr>
        <w:pStyle w:val="Sinespaciado"/>
        <w:numPr>
          <w:ilvl w:val="0"/>
          <w:numId w:val="28"/>
        </w:numPr>
        <w:rPr>
          <w:rFonts w:cstheme="minorHAnsi"/>
          <w:sz w:val="20"/>
          <w:szCs w:val="20"/>
          <w:lang w:eastAsia="es-PE"/>
        </w:rPr>
      </w:pPr>
      <w:r w:rsidRPr="00F83861">
        <w:rPr>
          <w:rFonts w:cstheme="minorHAnsi"/>
          <w:sz w:val="20"/>
          <w:szCs w:val="20"/>
          <w:lang w:eastAsia="es-PE"/>
        </w:rPr>
        <w:t>Equipaje permitido durante el programa 1 maleta de bodega de 20kg+01 equipaje de mano de 8kg</w:t>
      </w:r>
    </w:p>
    <w:p w14:paraId="26A6A603" w14:textId="77777777" w:rsidR="00166750" w:rsidRPr="004646DE" w:rsidRDefault="00166750" w:rsidP="00166750">
      <w:pPr>
        <w:pStyle w:val="Sinespaciado"/>
        <w:numPr>
          <w:ilvl w:val="0"/>
          <w:numId w:val="28"/>
        </w:numPr>
        <w:rPr>
          <w:rFonts w:cstheme="minorHAnsi"/>
          <w:sz w:val="20"/>
          <w:szCs w:val="20"/>
          <w:lang w:eastAsia="es-PE"/>
        </w:rPr>
      </w:pPr>
      <w:r w:rsidRPr="004646DE">
        <w:rPr>
          <w:rFonts w:cstheme="minorHAnsi"/>
          <w:sz w:val="20"/>
          <w:szCs w:val="20"/>
          <w:lang w:eastAsia="es-PE"/>
        </w:rPr>
        <w:t>Precios sujetos a cambios y variaciones sin previo aviso, hasta tener la reserva confirmada y pagada en su totalidad.</w:t>
      </w:r>
    </w:p>
    <w:p w14:paraId="623B9622" w14:textId="77777777" w:rsidR="00166750" w:rsidRPr="004646DE" w:rsidRDefault="00166750" w:rsidP="00166750">
      <w:pPr>
        <w:pStyle w:val="Sinespaciado"/>
        <w:numPr>
          <w:ilvl w:val="0"/>
          <w:numId w:val="28"/>
        </w:numPr>
        <w:rPr>
          <w:rFonts w:cstheme="minorHAnsi"/>
          <w:sz w:val="20"/>
          <w:szCs w:val="20"/>
          <w:lang w:eastAsia="es-PE"/>
        </w:rPr>
      </w:pPr>
      <w:r w:rsidRPr="004646DE">
        <w:rPr>
          <w:rFonts w:cstheme="minorHAnsi"/>
          <w:sz w:val="20"/>
          <w:szCs w:val="20"/>
          <w:lang w:eastAsia="es-PE"/>
        </w:rPr>
        <w:t>No se permite cambios ni modificaciones una vez realizada la reserva.</w:t>
      </w:r>
    </w:p>
    <w:p w14:paraId="22FB7669" w14:textId="77777777" w:rsidR="00166750" w:rsidRPr="004646DE" w:rsidRDefault="00166750" w:rsidP="00166750">
      <w:pPr>
        <w:pStyle w:val="Sinespaciado"/>
        <w:numPr>
          <w:ilvl w:val="0"/>
          <w:numId w:val="28"/>
        </w:numPr>
        <w:rPr>
          <w:rFonts w:cstheme="minorHAnsi"/>
          <w:sz w:val="20"/>
          <w:szCs w:val="20"/>
          <w:lang w:eastAsia="es-PE"/>
        </w:rPr>
      </w:pPr>
      <w:r w:rsidRPr="004646DE">
        <w:rPr>
          <w:rFonts w:cstheme="minorHAnsi"/>
          <w:sz w:val="20"/>
          <w:szCs w:val="20"/>
          <w:lang w:eastAsia="es-PE"/>
        </w:rPr>
        <w:t>No reembolsable, no endosable, ni transferible. No show se penaliza al 100% del monto pagado.</w:t>
      </w:r>
    </w:p>
    <w:p w14:paraId="23FA6EBE" w14:textId="77777777" w:rsidR="00166750" w:rsidRDefault="00166750" w:rsidP="00166750">
      <w:pPr>
        <w:pStyle w:val="Prrafodelista"/>
        <w:numPr>
          <w:ilvl w:val="0"/>
          <w:numId w:val="28"/>
        </w:numPr>
        <w:rPr>
          <w:rFonts w:asciiTheme="minorHAnsi" w:hAnsiTheme="minorHAnsi" w:cstheme="minorHAnsi"/>
          <w:sz w:val="20"/>
          <w:szCs w:val="20"/>
          <w:lang w:val="es-AR"/>
        </w:rPr>
      </w:pPr>
      <w:r>
        <w:rPr>
          <w:rFonts w:asciiTheme="minorHAnsi" w:hAnsiTheme="minorHAnsi" w:cstheme="minorHAnsi"/>
          <w:sz w:val="20"/>
          <w:szCs w:val="20"/>
          <w:lang w:val="es-AR"/>
        </w:rPr>
        <w:t>Precios no válidos para pagos con tarjeta de crédito</w:t>
      </w:r>
    </w:p>
    <w:p w14:paraId="59772545" w14:textId="77777777" w:rsidR="00166750" w:rsidRPr="004646DE" w:rsidRDefault="00166750" w:rsidP="00166750">
      <w:pPr>
        <w:pStyle w:val="Prrafodelista"/>
        <w:numPr>
          <w:ilvl w:val="0"/>
          <w:numId w:val="28"/>
        </w:numPr>
        <w:rPr>
          <w:rFonts w:asciiTheme="minorHAnsi" w:hAnsiTheme="minorHAnsi" w:cstheme="minorHAnsi"/>
          <w:sz w:val="20"/>
          <w:szCs w:val="20"/>
          <w:lang w:val="es-AR"/>
        </w:rPr>
      </w:pPr>
      <w:r>
        <w:rPr>
          <w:rFonts w:asciiTheme="minorHAnsi" w:hAnsiTheme="minorHAnsi" w:cstheme="minorHAnsi"/>
          <w:sz w:val="20"/>
          <w:szCs w:val="20"/>
          <w:lang w:val="es-AR"/>
        </w:rPr>
        <w:t xml:space="preserve">La confirmación de los hoteles, se le entregará 1 semana antes de la llegada. </w:t>
      </w:r>
    </w:p>
    <w:p w14:paraId="5E69026D" w14:textId="77777777" w:rsidR="00F83861" w:rsidRDefault="00166750" w:rsidP="00166750">
      <w:pPr>
        <w:pStyle w:val="Prrafodelista"/>
        <w:numPr>
          <w:ilvl w:val="0"/>
          <w:numId w:val="28"/>
        </w:numPr>
        <w:rPr>
          <w:rFonts w:asciiTheme="minorHAnsi" w:hAnsiTheme="minorHAnsi" w:cstheme="minorHAnsi"/>
          <w:sz w:val="20"/>
          <w:szCs w:val="20"/>
          <w:lang w:val="es-AR"/>
        </w:rPr>
      </w:pPr>
      <w:r w:rsidRPr="004646DE">
        <w:rPr>
          <w:rFonts w:asciiTheme="minorHAnsi" w:hAnsiTheme="minorHAnsi" w:cstheme="minorHAnsi"/>
          <w:sz w:val="20"/>
          <w:szCs w:val="20"/>
          <w:lang w:val="es-AR"/>
        </w:rPr>
        <w:t xml:space="preserve">Es responsabilidad de la agencia, verificar toda documentación necesaria para realizar el viaje </w:t>
      </w:r>
    </w:p>
    <w:p w14:paraId="35CF5AE7" w14:textId="77777777" w:rsidR="001C70BC" w:rsidRDefault="00166750" w:rsidP="00F83861">
      <w:pPr>
        <w:pStyle w:val="Prrafodelista"/>
        <w:rPr>
          <w:rFonts w:asciiTheme="minorHAnsi" w:hAnsiTheme="minorHAnsi" w:cstheme="minorHAnsi"/>
          <w:sz w:val="20"/>
          <w:szCs w:val="20"/>
          <w:lang w:val="es-AR"/>
        </w:rPr>
      </w:pPr>
      <w:r w:rsidRPr="004646DE">
        <w:rPr>
          <w:rFonts w:asciiTheme="minorHAnsi" w:hAnsiTheme="minorHAnsi" w:cstheme="minorHAnsi"/>
          <w:sz w:val="20"/>
          <w:szCs w:val="20"/>
          <w:lang w:val="es-AR"/>
        </w:rPr>
        <w:t>(pasaportes, vacunas, permisos de viaje, etc.)</w:t>
      </w:r>
    </w:p>
    <w:p w14:paraId="4ADDB563" w14:textId="0A7264E5" w:rsidR="00166750" w:rsidRDefault="00166750" w:rsidP="001C70BC">
      <w:pPr>
        <w:pStyle w:val="Prrafodelista"/>
        <w:numPr>
          <w:ilvl w:val="0"/>
          <w:numId w:val="28"/>
        </w:numPr>
        <w:rPr>
          <w:rFonts w:asciiTheme="minorHAnsi" w:hAnsiTheme="minorHAnsi" w:cstheme="minorHAnsi"/>
          <w:sz w:val="20"/>
          <w:szCs w:val="20"/>
          <w:lang w:val="es-AR"/>
        </w:rPr>
      </w:pPr>
      <w:r w:rsidRPr="004646DE">
        <w:rPr>
          <w:rFonts w:asciiTheme="minorHAnsi" w:hAnsiTheme="minorHAnsi" w:cstheme="minorHAnsi"/>
          <w:sz w:val="20"/>
          <w:szCs w:val="20"/>
          <w:lang w:val="es-AR"/>
        </w:rPr>
        <w:t xml:space="preserve"> </w:t>
      </w:r>
      <w:r w:rsidR="001C70BC">
        <w:rPr>
          <w:rFonts w:asciiTheme="minorHAnsi" w:hAnsiTheme="minorHAnsi" w:cstheme="minorHAnsi"/>
          <w:sz w:val="20"/>
          <w:szCs w:val="20"/>
          <w:lang w:val="es-AR"/>
        </w:rPr>
        <w:t xml:space="preserve">Válido para viajar en las fechas indicadas como inicio de viaje en destino </w:t>
      </w:r>
    </w:p>
    <w:p w14:paraId="38609657" w14:textId="4F52640D" w:rsidR="001C70BC" w:rsidRDefault="001C70BC" w:rsidP="001C70BC">
      <w:pPr>
        <w:pStyle w:val="Prrafodelista"/>
        <w:numPr>
          <w:ilvl w:val="0"/>
          <w:numId w:val="28"/>
        </w:numPr>
        <w:rPr>
          <w:rFonts w:asciiTheme="minorHAnsi" w:hAnsiTheme="minorHAnsi" w:cstheme="minorHAnsi"/>
          <w:sz w:val="20"/>
          <w:szCs w:val="20"/>
          <w:lang w:val="es-AR"/>
        </w:rPr>
      </w:pPr>
      <w:r>
        <w:rPr>
          <w:rFonts w:asciiTheme="minorHAnsi" w:hAnsiTheme="minorHAnsi" w:cstheme="minorHAnsi"/>
          <w:sz w:val="20"/>
          <w:szCs w:val="20"/>
          <w:lang w:val="es-AR"/>
        </w:rPr>
        <w:t>Válido para comprar hasta el 02/12/2025</w:t>
      </w:r>
    </w:p>
    <w:p w14:paraId="2E13699D" w14:textId="77777777" w:rsidR="001C70BC" w:rsidRDefault="001C70BC" w:rsidP="00F83861">
      <w:pPr>
        <w:pStyle w:val="Prrafodelista"/>
        <w:rPr>
          <w:rFonts w:asciiTheme="minorHAnsi" w:hAnsiTheme="minorHAnsi" w:cstheme="minorHAnsi"/>
          <w:sz w:val="20"/>
          <w:szCs w:val="20"/>
          <w:lang w:val="es-AR"/>
        </w:rPr>
      </w:pPr>
    </w:p>
    <w:p w14:paraId="36847154" w14:textId="77777777" w:rsidR="00166750" w:rsidRDefault="00166750" w:rsidP="00166750">
      <w:pPr>
        <w:pStyle w:val="ng-scope"/>
        <w:spacing w:before="0" w:beforeAutospacing="0" w:after="0" w:afterAutospacing="0"/>
        <w:jc w:val="both"/>
        <w:rPr>
          <w:rFonts w:asciiTheme="minorHAnsi" w:hAnsiTheme="minorHAnsi" w:cstheme="minorHAnsi"/>
          <w:sz w:val="22"/>
          <w:szCs w:val="22"/>
          <w:lang w:val="es-AR"/>
        </w:rPr>
      </w:pPr>
    </w:p>
    <w:p w14:paraId="6D521817" w14:textId="77777777" w:rsidR="00D14F72" w:rsidRPr="00166750" w:rsidRDefault="00D14F72" w:rsidP="000755F1">
      <w:pPr>
        <w:pStyle w:val="Ttulo5"/>
        <w:spacing w:before="150" w:beforeAutospacing="0" w:after="150" w:afterAutospacing="0"/>
        <w:jc w:val="right"/>
        <w:rPr>
          <w:rFonts w:asciiTheme="minorHAnsi" w:hAnsiTheme="minorHAnsi" w:cstheme="minorHAnsi"/>
          <w:b w:val="0"/>
          <w:bCs w:val="0"/>
          <w:sz w:val="16"/>
          <w:szCs w:val="16"/>
          <w:lang w:val="es-AR"/>
        </w:rPr>
      </w:pPr>
    </w:p>
    <w:sectPr w:rsidR="00D14F72" w:rsidRPr="00166750" w:rsidSect="00C21772">
      <w:headerReference w:type="default" r:id="rId7"/>
      <w:footerReference w:type="default" r:id="rId8"/>
      <w:pgSz w:w="11906" w:h="16838"/>
      <w:pgMar w:top="851" w:right="1474" w:bottom="851" w:left="1474" w:header="709"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83A96" w14:textId="77777777" w:rsidR="002E0D12" w:rsidRDefault="002E0D12" w:rsidP="00EB2E6A">
      <w:r>
        <w:separator/>
      </w:r>
    </w:p>
  </w:endnote>
  <w:endnote w:type="continuationSeparator" w:id="0">
    <w:p w14:paraId="1615CD2E" w14:textId="77777777" w:rsidR="002E0D12" w:rsidRDefault="002E0D12"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8126" w14:textId="77777777" w:rsidR="005C0F27" w:rsidRPr="00EF1967" w:rsidRDefault="005C0F27"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975EF" w14:textId="77777777" w:rsidR="002E0D12" w:rsidRDefault="002E0D12" w:rsidP="00EB2E6A">
      <w:r>
        <w:separator/>
      </w:r>
    </w:p>
  </w:footnote>
  <w:footnote w:type="continuationSeparator" w:id="0">
    <w:p w14:paraId="5ABBC3F3" w14:textId="77777777" w:rsidR="002E0D12" w:rsidRDefault="002E0D12"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E29F" w14:textId="77777777" w:rsidR="005C0F27" w:rsidRPr="0004653C" w:rsidRDefault="005C0F27" w:rsidP="00267ECC">
    <w:pPr>
      <w:pStyle w:val="Encabezado"/>
    </w:pPr>
    <w:r>
      <w:rPr>
        <w:noProof/>
        <w:lang w:val="es-PE" w:eastAsia="es-PE"/>
      </w:rPr>
      <w:drawing>
        <wp:inline distT="0" distB="0" distL="0" distR="0" wp14:anchorId="7BAB61C8" wp14:editId="04238117">
          <wp:extent cx="600075" cy="333375"/>
          <wp:effectExtent l="0" t="0" r="9525" b="9525"/>
          <wp:docPr id="1339068665" name="Imagen 1339068665"/>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1">
                    <a:extLst>
                      <a:ext uri="{28A0092B-C50C-407E-A947-70E740481C1C}">
                        <a14:useLocalDpi xmlns:a14="http://schemas.microsoft.com/office/drawing/2010/main" val="0"/>
                      </a:ext>
                    </a:extLst>
                  </a:blip>
                  <a:srcRect l="15050" t="15803" b="12443"/>
                  <a:stretch/>
                </pic:blipFill>
                <pic:spPr bwMode="auto">
                  <a:xfrm>
                    <a:off x="0" y="0"/>
                    <a:ext cx="604093" cy="33560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BCD"/>
    <w:multiLevelType w:val="hybridMultilevel"/>
    <w:tmpl w:val="E486A0B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CEE31E8"/>
    <w:multiLevelType w:val="hybridMultilevel"/>
    <w:tmpl w:val="82DA74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2C54108"/>
    <w:multiLevelType w:val="hybridMultilevel"/>
    <w:tmpl w:val="3154CD0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48C7CDA"/>
    <w:multiLevelType w:val="hybridMultilevel"/>
    <w:tmpl w:val="FBC20728"/>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8D565C3"/>
    <w:multiLevelType w:val="hybridMultilevel"/>
    <w:tmpl w:val="6DA84E28"/>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A0436B7"/>
    <w:multiLevelType w:val="hybridMultilevel"/>
    <w:tmpl w:val="99640846"/>
    <w:lvl w:ilvl="0" w:tplc="280A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6C1840"/>
    <w:multiLevelType w:val="hybridMultilevel"/>
    <w:tmpl w:val="0234041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8115FFE"/>
    <w:multiLevelType w:val="hybridMultilevel"/>
    <w:tmpl w:val="DDB87C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87F4C9C"/>
    <w:multiLevelType w:val="multilevel"/>
    <w:tmpl w:val="9520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55305D"/>
    <w:multiLevelType w:val="hybridMultilevel"/>
    <w:tmpl w:val="4E9881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BF17519"/>
    <w:multiLevelType w:val="hybridMultilevel"/>
    <w:tmpl w:val="0DDAD5E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E187BD3"/>
    <w:multiLevelType w:val="hybridMultilevel"/>
    <w:tmpl w:val="2E827EF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2" w15:restartNumberingAfterBreak="0">
    <w:nsid w:val="2E647FC7"/>
    <w:multiLevelType w:val="hybridMultilevel"/>
    <w:tmpl w:val="8DCC56E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75B648B"/>
    <w:multiLevelType w:val="hybridMultilevel"/>
    <w:tmpl w:val="049087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D0349A6"/>
    <w:multiLevelType w:val="hybridMultilevel"/>
    <w:tmpl w:val="6C80FA8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42503A09"/>
    <w:multiLevelType w:val="hybridMultilevel"/>
    <w:tmpl w:val="3800D826"/>
    <w:lvl w:ilvl="0" w:tplc="280A0009">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6" w15:restartNumberingAfterBreak="0">
    <w:nsid w:val="427F356F"/>
    <w:multiLevelType w:val="hybridMultilevel"/>
    <w:tmpl w:val="2106263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489D7907"/>
    <w:multiLevelType w:val="hybridMultilevel"/>
    <w:tmpl w:val="ABEE50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4E4C04AE"/>
    <w:multiLevelType w:val="hybridMultilevel"/>
    <w:tmpl w:val="714A85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50CC625E"/>
    <w:multiLevelType w:val="hybridMultilevel"/>
    <w:tmpl w:val="DA70B542"/>
    <w:lvl w:ilvl="0" w:tplc="0C0A0001">
      <w:start w:val="1"/>
      <w:numFmt w:val="bullet"/>
      <w:lvlText w:val=""/>
      <w:lvlJc w:val="left"/>
      <w:pPr>
        <w:ind w:left="-3249" w:hanging="360"/>
      </w:pPr>
      <w:rPr>
        <w:rFonts w:ascii="Symbol" w:hAnsi="Symbol" w:hint="default"/>
      </w:rPr>
    </w:lvl>
    <w:lvl w:ilvl="1" w:tplc="280A0003" w:tentative="1">
      <w:start w:val="1"/>
      <w:numFmt w:val="bullet"/>
      <w:lvlText w:val="o"/>
      <w:lvlJc w:val="left"/>
      <w:pPr>
        <w:ind w:left="-2529" w:hanging="360"/>
      </w:pPr>
      <w:rPr>
        <w:rFonts w:ascii="Courier New" w:hAnsi="Courier New" w:cs="Courier New" w:hint="default"/>
      </w:rPr>
    </w:lvl>
    <w:lvl w:ilvl="2" w:tplc="280A0005" w:tentative="1">
      <w:start w:val="1"/>
      <w:numFmt w:val="bullet"/>
      <w:lvlText w:val=""/>
      <w:lvlJc w:val="left"/>
      <w:pPr>
        <w:ind w:left="-1809" w:hanging="360"/>
      </w:pPr>
      <w:rPr>
        <w:rFonts w:ascii="Wingdings" w:hAnsi="Wingdings" w:hint="default"/>
      </w:rPr>
    </w:lvl>
    <w:lvl w:ilvl="3" w:tplc="280A0001" w:tentative="1">
      <w:start w:val="1"/>
      <w:numFmt w:val="bullet"/>
      <w:lvlText w:val=""/>
      <w:lvlJc w:val="left"/>
      <w:pPr>
        <w:ind w:left="-1089" w:hanging="360"/>
      </w:pPr>
      <w:rPr>
        <w:rFonts w:ascii="Symbol" w:hAnsi="Symbol" w:hint="default"/>
      </w:rPr>
    </w:lvl>
    <w:lvl w:ilvl="4" w:tplc="280A0003" w:tentative="1">
      <w:start w:val="1"/>
      <w:numFmt w:val="bullet"/>
      <w:lvlText w:val="o"/>
      <w:lvlJc w:val="left"/>
      <w:pPr>
        <w:ind w:left="-369" w:hanging="360"/>
      </w:pPr>
      <w:rPr>
        <w:rFonts w:ascii="Courier New" w:hAnsi="Courier New" w:cs="Courier New" w:hint="default"/>
      </w:rPr>
    </w:lvl>
    <w:lvl w:ilvl="5" w:tplc="280A0005" w:tentative="1">
      <w:start w:val="1"/>
      <w:numFmt w:val="bullet"/>
      <w:lvlText w:val=""/>
      <w:lvlJc w:val="left"/>
      <w:pPr>
        <w:ind w:left="351" w:hanging="360"/>
      </w:pPr>
      <w:rPr>
        <w:rFonts w:ascii="Wingdings" w:hAnsi="Wingdings" w:hint="default"/>
      </w:rPr>
    </w:lvl>
    <w:lvl w:ilvl="6" w:tplc="280A0001" w:tentative="1">
      <w:start w:val="1"/>
      <w:numFmt w:val="bullet"/>
      <w:lvlText w:val=""/>
      <w:lvlJc w:val="left"/>
      <w:pPr>
        <w:ind w:left="1071" w:hanging="360"/>
      </w:pPr>
      <w:rPr>
        <w:rFonts w:ascii="Symbol" w:hAnsi="Symbol" w:hint="default"/>
      </w:rPr>
    </w:lvl>
    <w:lvl w:ilvl="7" w:tplc="280A0003" w:tentative="1">
      <w:start w:val="1"/>
      <w:numFmt w:val="bullet"/>
      <w:lvlText w:val="o"/>
      <w:lvlJc w:val="left"/>
      <w:pPr>
        <w:ind w:left="1791" w:hanging="360"/>
      </w:pPr>
      <w:rPr>
        <w:rFonts w:ascii="Courier New" w:hAnsi="Courier New" w:cs="Courier New" w:hint="default"/>
      </w:rPr>
    </w:lvl>
    <w:lvl w:ilvl="8" w:tplc="280A0005" w:tentative="1">
      <w:start w:val="1"/>
      <w:numFmt w:val="bullet"/>
      <w:lvlText w:val=""/>
      <w:lvlJc w:val="left"/>
      <w:pPr>
        <w:ind w:left="2511" w:hanging="360"/>
      </w:pPr>
      <w:rPr>
        <w:rFonts w:ascii="Wingdings" w:hAnsi="Wingdings" w:hint="default"/>
      </w:rPr>
    </w:lvl>
  </w:abstractNum>
  <w:abstractNum w:abstractNumId="20" w15:restartNumberingAfterBreak="0">
    <w:nsid w:val="57C32555"/>
    <w:multiLevelType w:val="hybridMultilevel"/>
    <w:tmpl w:val="E94471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58D4140F"/>
    <w:multiLevelType w:val="hybridMultilevel"/>
    <w:tmpl w:val="4DDAF8C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633E17BA"/>
    <w:multiLevelType w:val="multilevel"/>
    <w:tmpl w:val="E9B2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4E73C7"/>
    <w:multiLevelType w:val="hybridMultilevel"/>
    <w:tmpl w:val="C0BEEC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6B612828"/>
    <w:multiLevelType w:val="hybridMultilevel"/>
    <w:tmpl w:val="60086748"/>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5" w15:restartNumberingAfterBreak="0">
    <w:nsid w:val="6DD97E39"/>
    <w:multiLevelType w:val="hybridMultilevel"/>
    <w:tmpl w:val="24A07CA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6F751B0B"/>
    <w:multiLevelType w:val="multilevel"/>
    <w:tmpl w:val="46268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441952"/>
    <w:multiLevelType w:val="hybridMultilevel"/>
    <w:tmpl w:val="37C628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77BD56C0"/>
    <w:multiLevelType w:val="hybridMultilevel"/>
    <w:tmpl w:val="85D0150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7AA60F56"/>
    <w:multiLevelType w:val="hybridMultilevel"/>
    <w:tmpl w:val="2850FEE6"/>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7D3F2494"/>
    <w:multiLevelType w:val="multilevel"/>
    <w:tmpl w:val="0024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920280"/>
    <w:multiLevelType w:val="hybridMultilevel"/>
    <w:tmpl w:val="383844A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815413732">
    <w:abstractNumId w:val="13"/>
  </w:num>
  <w:num w:numId="2" w16cid:durableId="733550977">
    <w:abstractNumId w:val="19"/>
  </w:num>
  <w:num w:numId="3" w16cid:durableId="1799448014">
    <w:abstractNumId w:val="7"/>
  </w:num>
  <w:num w:numId="4" w16cid:durableId="1339120170">
    <w:abstractNumId w:val="6"/>
  </w:num>
  <w:num w:numId="5" w16cid:durableId="1421487097">
    <w:abstractNumId w:val="10"/>
  </w:num>
  <w:num w:numId="6" w16cid:durableId="761603774">
    <w:abstractNumId w:val="28"/>
  </w:num>
  <w:num w:numId="7" w16cid:durableId="705911881">
    <w:abstractNumId w:val="20"/>
  </w:num>
  <w:num w:numId="8" w16cid:durableId="262541904">
    <w:abstractNumId w:val="3"/>
  </w:num>
  <w:num w:numId="9" w16cid:durableId="237325122">
    <w:abstractNumId w:val="5"/>
  </w:num>
  <w:num w:numId="10" w16cid:durableId="1148934098">
    <w:abstractNumId w:val="17"/>
  </w:num>
  <w:num w:numId="11" w16cid:durableId="78063930">
    <w:abstractNumId w:val="11"/>
  </w:num>
  <w:num w:numId="12" w16cid:durableId="11299062">
    <w:abstractNumId w:val="25"/>
  </w:num>
  <w:num w:numId="13" w16cid:durableId="159396191">
    <w:abstractNumId w:val="2"/>
  </w:num>
  <w:num w:numId="14" w16cid:durableId="1883900468">
    <w:abstractNumId w:val="16"/>
  </w:num>
  <w:num w:numId="15" w16cid:durableId="1119951669">
    <w:abstractNumId w:val="31"/>
  </w:num>
  <w:num w:numId="16" w16cid:durableId="1443502198">
    <w:abstractNumId w:val="9"/>
  </w:num>
  <w:num w:numId="17" w16cid:durableId="1631864288">
    <w:abstractNumId w:val="4"/>
  </w:num>
  <w:num w:numId="18" w16cid:durableId="854543130">
    <w:abstractNumId w:val="23"/>
  </w:num>
  <w:num w:numId="19" w16cid:durableId="1906448853">
    <w:abstractNumId w:val="18"/>
  </w:num>
  <w:num w:numId="20" w16cid:durableId="102574453">
    <w:abstractNumId w:val="1"/>
  </w:num>
  <w:num w:numId="21" w16cid:durableId="1163089097">
    <w:abstractNumId w:val="29"/>
  </w:num>
  <w:num w:numId="22" w16cid:durableId="1734498953">
    <w:abstractNumId w:val="8"/>
  </w:num>
  <w:num w:numId="23" w16cid:durableId="1686858360">
    <w:abstractNumId w:val="22"/>
  </w:num>
  <w:num w:numId="24" w16cid:durableId="721635263">
    <w:abstractNumId w:val="30"/>
  </w:num>
  <w:num w:numId="25" w16cid:durableId="495145803">
    <w:abstractNumId w:val="14"/>
  </w:num>
  <w:num w:numId="26" w16cid:durableId="1789933670">
    <w:abstractNumId w:val="27"/>
  </w:num>
  <w:num w:numId="27" w16cid:durableId="2071490605">
    <w:abstractNumId w:val="15"/>
  </w:num>
  <w:num w:numId="28" w16cid:durableId="900288820">
    <w:abstractNumId w:val="0"/>
  </w:num>
  <w:num w:numId="29" w16cid:durableId="2055695696">
    <w:abstractNumId w:val="21"/>
  </w:num>
  <w:num w:numId="30" w16cid:durableId="1494181360">
    <w:abstractNumId w:val="24"/>
  </w:num>
  <w:num w:numId="31" w16cid:durableId="1274247870">
    <w:abstractNumId w:val="26"/>
  </w:num>
  <w:num w:numId="32" w16cid:durableId="1376855830">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13D61"/>
    <w:rsid w:val="000217B9"/>
    <w:rsid w:val="00033AA3"/>
    <w:rsid w:val="00034858"/>
    <w:rsid w:val="00034E82"/>
    <w:rsid w:val="000355A1"/>
    <w:rsid w:val="00042E29"/>
    <w:rsid w:val="00060083"/>
    <w:rsid w:val="00060E5D"/>
    <w:rsid w:val="00070B44"/>
    <w:rsid w:val="000755F1"/>
    <w:rsid w:val="00091F0C"/>
    <w:rsid w:val="000A419A"/>
    <w:rsid w:val="000A50BE"/>
    <w:rsid w:val="000B00C5"/>
    <w:rsid w:val="000B0325"/>
    <w:rsid w:val="000B03EB"/>
    <w:rsid w:val="000B1460"/>
    <w:rsid w:val="000B2CB1"/>
    <w:rsid w:val="000C5AFD"/>
    <w:rsid w:val="000C5B0C"/>
    <w:rsid w:val="000D14C6"/>
    <w:rsid w:val="000E5303"/>
    <w:rsid w:val="000E7F7F"/>
    <w:rsid w:val="000F79A6"/>
    <w:rsid w:val="00100971"/>
    <w:rsid w:val="001056B7"/>
    <w:rsid w:val="001075F4"/>
    <w:rsid w:val="001155B9"/>
    <w:rsid w:val="00117147"/>
    <w:rsid w:val="0012076C"/>
    <w:rsid w:val="00122BCB"/>
    <w:rsid w:val="001232FB"/>
    <w:rsid w:val="00125A8A"/>
    <w:rsid w:val="0012719A"/>
    <w:rsid w:val="00145252"/>
    <w:rsid w:val="00163FEC"/>
    <w:rsid w:val="00166750"/>
    <w:rsid w:val="0018042F"/>
    <w:rsid w:val="00184282"/>
    <w:rsid w:val="00184B14"/>
    <w:rsid w:val="00186D49"/>
    <w:rsid w:val="001926DB"/>
    <w:rsid w:val="0019484F"/>
    <w:rsid w:val="00194F50"/>
    <w:rsid w:val="001A1591"/>
    <w:rsid w:val="001A38BA"/>
    <w:rsid w:val="001A5714"/>
    <w:rsid w:val="001B00CC"/>
    <w:rsid w:val="001B2B18"/>
    <w:rsid w:val="001B3E7B"/>
    <w:rsid w:val="001B6ADB"/>
    <w:rsid w:val="001C2BEB"/>
    <w:rsid w:val="001C62A5"/>
    <w:rsid w:val="001C70BC"/>
    <w:rsid w:val="001D1ED1"/>
    <w:rsid w:val="001E1766"/>
    <w:rsid w:val="001E24B6"/>
    <w:rsid w:val="001F0A94"/>
    <w:rsid w:val="001F5058"/>
    <w:rsid w:val="002046C8"/>
    <w:rsid w:val="00210377"/>
    <w:rsid w:val="002372A9"/>
    <w:rsid w:val="002530A5"/>
    <w:rsid w:val="002561D6"/>
    <w:rsid w:val="00264578"/>
    <w:rsid w:val="00267ECC"/>
    <w:rsid w:val="00274E7C"/>
    <w:rsid w:val="002764AA"/>
    <w:rsid w:val="002873B7"/>
    <w:rsid w:val="002A01EF"/>
    <w:rsid w:val="002A23D0"/>
    <w:rsid w:val="002C525F"/>
    <w:rsid w:val="002C7CC3"/>
    <w:rsid w:val="002E0D12"/>
    <w:rsid w:val="002E6AE5"/>
    <w:rsid w:val="002E74D7"/>
    <w:rsid w:val="00322574"/>
    <w:rsid w:val="003259D5"/>
    <w:rsid w:val="00330851"/>
    <w:rsid w:val="003467A3"/>
    <w:rsid w:val="0035180E"/>
    <w:rsid w:val="00366DD4"/>
    <w:rsid w:val="00371C8F"/>
    <w:rsid w:val="00381CBF"/>
    <w:rsid w:val="003832C6"/>
    <w:rsid w:val="0039589F"/>
    <w:rsid w:val="003A0E34"/>
    <w:rsid w:val="003A0E47"/>
    <w:rsid w:val="003A63FE"/>
    <w:rsid w:val="003B27FE"/>
    <w:rsid w:val="003B4BDC"/>
    <w:rsid w:val="003B56E1"/>
    <w:rsid w:val="003C69B5"/>
    <w:rsid w:val="003D51BC"/>
    <w:rsid w:val="003D601E"/>
    <w:rsid w:val="003D6DDA"/>
    <w:rsid w:val="003E07C9"/>
    <w:rsid w:val="003F2D54"/>
    <w:rsid w:val="00411299"/>
    <w:rsid w:val="00431EA4"/>
    <w:rsid w:val="004327BD"/>
    <w:rsid w:val="00434417"/>
    <w:rsid w:val="00436553"/>
    <w:rsid w:val="00447B06"/>
    <w:rsid w:val="00451831"/>
    <w:rsid w:val="00451CD9"/>
    <w:rsid w:val="0045458B"/>
    <w:rsid w:val="00454A03"/>
    <w:rsid w:val="004601F3"/>
    <w:rsid w:val="00461073"/>
    <w:rsid w:val="0046135B"/>
    <w:rsid w:val="00470469"/>
    <w:rsid w:val="004773B8"/>
    <w:rsid w:val="00486046"/>
    <w:rsid w:val="004902F9"/>
    <w:rsid w:val="0049511F"/>
    <w:rsid w:val="004A0FF6"/>
    <w:rsid w:val="004C194E"/>
    <w:rsid w:val="004C3D01"/>
    <w:rsid w:val="004D3E9F"/>
    <w:rsid w:val="004E1E97"/>
    <w:rsid w:val="004F063C"/>
    <w:rsid w:val="004F15C9"/>
    <w:rsid w:val="004F35C1"/>
    <w:rsid w:val="004F7285"/>
    <w:rsid w:val="00501FBC"/>
    <w:rsid w:val="0051222C"/>
    <w:rsid w:val="00515341"/>
    <w:rsid w:val="0051740C"/>
    <w:rsid w:val="00520ED1"/>
    <w:rsid w:val="00523B97"/>
    <w:rsid w:val="0053141E"/>
    <w:rsid w:val="00532072"/>
    <w:rsid w:val="00532BF3"/>
    <w:rsid w:val="00567BF5"/>
    <w:rsid w:val="0057037D"/>
    <w:rsid w:val="00575A55"/>
    <w:rsid w:val="00582A7A"/>
    <w:rsid w:val="005857FF"/>
    <w:rsid w:val="00592094"/>
    <w:rsid w:val="00593C6D"/>
    <w:rsid w:val="005A27F0"/>
    <w:rsid w:val="005A73EB"/>
    <w:rsid w:val="005C0F27"/>
    <w:rsid w:val="005C1DBC"/>
    <w:rsid w:val="005C282D"/>
    <w:rsid w:val="005D46A3"/>
    <w:rsid w:val="005D6A8D"/>
    <w:rsid w:val="005F412A"/>
    <w:rsid w:val="0060300A"/>
    <w:rsid w:val="00607469"/>
    <w:rsid w:val="00610B1F"/>
    <w:rsid w:val="00613358"/>
    <w:rsid w:val="00620138"/>
    <w:rsid w:val="00624A67"/>
    <w:rsid w:val="00633F8B"/>
    <w:rsid w:val="006440C2"/>
    <w:rsid w:val="00655C51"/>
    <w:rsid w:val="0065729A"/>
    <w:rsid w:val="00661D30"/>
    <w:rsid w:val="0066437A"/>
    <w:rsid w:val="0068046F"/>
    <w:rsid w:val="00695C17"/>
    <w:rsid w:val="006C192C"/>
    <w:rsid w:val="006C276D"/>
    <w:rsid w:val="006C5A5A"/>
    <w:rsid w:val="006D5F9B"/>
    <w:rsid w:val="006F2A7D"/>
    <w:rsid w:val="006F5479"/>
    <w:rsid w:val="006F589E"/>
    <w:rsid w:val="00706160"/>
    <w:rsid w:val="00722980"/>
    <w:rsid w:val="0072683A"/>
    <w:rsid w:val="00734BD7"/>
    <w:rsid w:val="0073563F"/>
    <w:rsid w:val="007452FB"/>
    <w:rsid w:val="007611BA"/>
    <w:rsid w:val="00766379"/>
    <w:rsid w:val="007700AE"/>
    <w:rsid w:val="007723A7"/>
    <w:rsid w:val="007738F1"/>
    <w:rsid w:val="00775416"/>
    <w:rsid w:val="00781E76"/>
    <w:rsid w:val="00786D07"/>
    <w:rsid w:val="0078793B"/>
    <w:rsid w:val="007914CB"/>
    <w:rsid w:val="007A3A90"/>
    <w:rsid w:val="007B0DC8"/>
    <w:rsid w:val="007B3ABA"/>
    <w:rsid w:val="007C0CF2"/>
    <w:rsid w:val="007D0A01"/>
    <w:rsid w:val="007D0FA2"/>
    <w:rsid w:val="007D3589"/>
    <w:rsid w:val="007D4919"/>
    <w:rsid w:val="00805393"/>
    <w:rsid w:val="008139D4"/>
    <w:rsid w:val="0081607E"/>
    <w:rsid w:val="00816322"/>
    <w:rsid w:val="00841F62"/>
    <w:rsid w:val="008505F5"/>
    <w:rsid w:val="00856B00"/>
    <w:rsid w:val="008757B0"/>
    <w:rsid w:val="00876E50"/>
    <w:rsid w:val="0088084E"/>
    <w:rsid w:val="00884456"/>
    <w:rsid w:val="00897512"/>
    <w:rsid w:val="008A02BB"/>
    <w:rsid w:val="008B6282"/>
    <w:rsid w:val="008B6709"/>
    <w:rsid w:val="008E3A37"/>
    <w:rsid w:val="008E70C1"/>
    <w:rsid w:val="008F5D9E"/>
    <w:rsid w:val="00901B71"/>
    <w:rsid w:val="00904BC5"/>
    <w:rsid w:val="00910455"/>
    <w:rsid w:val="00911B0A"/>
    <w:rsid w:val="009121DD"/>
    <w:rsid w:val="00912535"/>
    <w:rsid w:val="00922031"/>
    <w:rsid w:val="00932879"/>
    <w:rsid w:val="00932995"/>
    <w:rsid w:val="0094398D"/>
    <w:rsid w:val="00946721"/>
    <w:rsid w:val="009544DA"/>
    <w:rsid w:val="00954AC4"/>
    <w:rsid w:val="00967051"/>
    <w:rsid w:val="00971BF6"/>
    <w:rsid w:val="00982F58"/>
    <w:rsid w:val="00984A1D"/>
    <w:rsid w:val="00991CE1"/>
    <w:rsid w:val="009941CE"/>
    <w:rsid w:val="00995035"/>
    <w:rsid w:val="009A312B"/>
    <w:rsid w:val="009A7410"/>
    <w:rsid w:val="009E24FA"/>
    <w:rsid w:val="009E4C93"/>
    <w:rsid w:val="009E5E86"/>
    <w:rsid w:val="009F38FF"/>
    <w:rsid w:val="00A01855"/>
    <w:rsid w:val="00A24782"/>
    <w:rsid w:val="00A26AB4"/>
    <w:rsid w:val="00A32221"/>
    <w:rsid w:val="00A32877"/>
    <w:rsid w:val="00A32F78"/>
    <w:rsid w:val="00A415A9"/>
    <w:rsid w:val="00A43018"/>
    <w:rsid w:val="00A5010F"/>
    <w:rsid w:val="00A55B0B"/>
    <w:rsid w:val="00A57CE8"/>
    <w:rsid w:val="00A76529"/>
    <w:rsid w:val="00A77BBD"/>
    <w:rsid w:val="00A83EFC"/>
    <w:rsid w:val="00A85523"/>
    <w:rsid w:val="00A9176A"/>
    <w:rsid w:val="00A91FCA"/>
    <w:rsid w:val="00A97673"/>
    <w:rsid w:val="00AA32E8"/>
    <w:rsid w:val="00AA7A18"/>
    <w:rsid w:val="00AB1561"/>
    <w:rsid w:val="00AB1625"/>
    <w:rsid w:val="00AB6771"/>
    <w:rsid w:val="00AB7615"/>
    <w:rsid w:val="00AB7998"/>
    <w:rsid w:val="00AB7D88"/>
    <w:rsid w:val="00AD7257"/>
    <w:rsid w:val="00B03AD7"/>
    <w:rsid w:val="00B12108"/>
    <w:rsid w:val="00B34752"/>
    <w:rsid w:val="00B46BA6"/>
    <w:rsid w:val="00B57818"/>
    <w:rsid w:val="00B612D2"/>
    <w:rsid w:val="00B61C8D"/>
    <w:rsid w:val="00B61D22"/>
    <w:rsid w:val="00B67F39"/>
    <w:rsid w:val="00B833BE"/>
    <w:rsid w:val="00B8590B"/>
    <w:rsid w:val="00BB1DD3"/>
    <w:rsid w:val="00BB2884"/>
    <w:rsid w:val="00BB2F86"/>
    <w:rsid w:val="00BB4ACD"/>
    <w:rsid w:val="00BD06F3"/>
    <w:rsid w:val="00BD14D4"/>
    <w:rsid w:val="00BD4483"/>
    <w:rsid w:val="00BF6FBA"/>
    <w:rsid w:val="00BF7C4B"/>
    <w:rsid w:val="00C03DE5"/>
    <w:rsid w:val="00C04473"/>
    <w:rsid w:val="00C06EA7"/>
    <w:rsid w:val="00C21772"/>
    <w:rsid w:val="00C30ADD"/>
    <w:rsid w:val="00C30C0A"/>
    <w:rsid w:val="00C475EA"/>
    <w:rsid w:val="00C530EC"/>
    <w:rsid w:val="00C5482F"/>
    <w:rsid w:val="00C55786"/>
    <w:rsid w:val="00C630C0"/>
    <w:rsid w:val="00C640D1"/>
    <w:rsid w:val="00C92408"/>
    <w:rsid w:val="00C944FB"/>
    <w:rsid w:val="00C95AD2"/>
    <w:rsid w:val="00C97327"/>
    <w:rsid w:val="00CB4C8C"/>
    <w:rsid w:val="00CB7C3F"/>
    <w:rsid w:val="00CC327E"/>
    <w:rsid w:val="00CC3F43"/>
    <w:rsid w:val="00CC45D8"/>
    <w:rsid w:val="00CC75AA"/>
    <w:rsid w:val="00CE152E"/>
    <w:rsid w:val="00CE4BEE"/>
    <w:rsid w:val="00CE6F79"/>
    <w:rsid w:val="00CE7DC5"/>
    <w:rsid w:val="00CF22C4"/>
    <w:rsid w:val="00CF6A9A"/>
    <w:rsid w:val="00D03091"/>
    <w:rsid w:val="00D03386"/>
    <w:rsid w:val="00D130C8"/>
    <w:rsid w:val="00D14F72"/>
    <w:rsid w:val="00D26549"/>
    <w:rsid w:val="00D40B90"/>
    <w:rsid w:val="00D45841"/>
    <w:rsid w:val="00D45BF7"/>
    <w:rsid w:val="00D60896"/>
    <w:rsid w:val="00D62472"/>
    <w:rsid w:val="00D62F18"/>
    <w:rsid w:val="00D66F8C"/>
    <w:rsid w:val="00D7054E"/>
    <w:rsid w:val="00D71A76"/>
    <w:rsid w:val="00D975E3"/>
    <w:rsid w:val="00DA0C5B"/>
    <w:rsid w:val="00DA389F"/>
    <w:rsid w:val="00DA3EAE"/>
    <w:rsid w:val="00DC0DC3"/>
    <w:rsid w:val="00DD1BDC"/>
    <w:rsid w:val="00DE1C43"/>
    <w:rsid w:val="00DF1825"/>
    <w:rsid w:val="00E179B7"/>
    <w:rsid w:val="00E261F4"/>
    <w:rsid w:val="00E357EC"/>
    <w:rsid w:val="00E44466"/>
    <w:rsid w:val="00E47BE5"/>
    <w:rsid w:val="00E50936"/>
    <w:rsid w:val="00E509DF"/>
    <w:rsid w:val="00E62BD6"/>
    <w:rsid w:val="00E659AC"/>
    <w:rsid w:val="00E749EF"/>
    <w:rsid w:val="00E76B27"/>
    <w:rsid w:val="00E800AB"/>
    <w:rsid w:val="00E941CF"/>
    <w:rsid w:val="00E9636C"/>
    <w:rsid w:val="00E979AC"/>
    <w:rsid w:val="00EA3E3C"/>
    <w:rsid w:val="00EA5CA6"/>
    <w:rsid w:val="00EB2E6A"/>
    <w:rsid w:val="00EB3E40"/>
    <w:rsid w:val="00EB472A"/>
    <w:rsid w:val="00EB55F0"/>
    <w:rsid w:val="00ED06A8"/>
    <w:rsid w:val="00ED3AA5"/>
    <w:rsid w:val="00ED5C73"/>
    <w:rsid w:val="00EE0BE3"/>
    <w:rsid w:val="00EF0F71"/>
    <w:rsid w:val="00EF10EA"/>
    <w:rsid w:val="00EF2D5F"/>
    <w:rsid w:val="00F03929"/>
    <w:rsid w:val="00F05F8C"/>
    <w:rsid w:val="00F10CCA"/>
    <w:rsid w:val="00F217E8"/>
    <w:rsid w:val="00F22F28"/>
    <w:rsid w:val="00F253A2"/>
    <w:rsid w:val="00F313DD"/>
    <w:rsid w:val="00F41134"/>
    <w:rsid w:val="00F51788"/>
    <w:rsid w:val="00F55F68"/>
    <w:rsid w:val="00F673C2"/>
    <w:rsid w:val="00F67625"/>
    <w:rsid w:val="00F750B8"/>
    <w:rsid w:val="00F803C5"/>
    <w:rsid w:val="00F81BA6"/>
    <w:rsid w:val="00F83861"/>
    <w:rsid w:val="00FA113C"/>
    <w:rsid w:val="00FA1162"/>
    <w:rsid w:val="00FA5A10"/>
    <w:rsid w:val="00FB0508"/>
    <w:rsid w:val="00FB161C"/>
    <w:rsid w:val="00FB2C80"/>
    <w:rsid w:val="00FC42A1"/>
    <w:rsid w:val="00FC789D"/>
    <w:rsid w:val="00FE0835"/>
    <w:rsid w:val="00FE227D"/>
    <w:rsid w:val="00FE404C"/>
    <w:rsid w:val="00FE4F1B"/>
    <w:rsid w:val="00FE5404"/>
    <w:rsid w:val="00FF237B"/>
    <w:rsid w:val="0598018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7301"/>
  <w15:docId w15:val="{8CD2B2CC-03F1-4A2C-A461-13C08ED1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E6A"/>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9E5E86"/>
    <w:pPr>
      <w:spacing w:before="100" w:beforeAutospacing="1" w:after="100" w:afterAutospacing="1"/>
      <w:outlineLvl w:val="0"/>
    </w:pPr>
    <w:rPr>
      <w:b/>
      <w:bCs/>
      <w:kern w:val="36"/>
      <w:sz w:val="48"/>
      <w:szCs w:val="48"/>
      <w:lang w:val="es-PE" w:eastAsia="es-PE"/>
    </w:rPr>
  </w:style>
  <w:style w:type="paragraph" w:styleId="Ttulo3">
    <w:name w:val="heading 3"/>
    <w:basedOn w:val="Normal"/>
    <w:next w:val="Normal"/>
    <w:link w:val="Ttulo3Car"/>
    <w:uiPriority w:val="9"/>
    <w:semiHidden/>
    <w:unhideWhenUsed/>
    <w:qFormat/>
    <w:rsid w:val="006F5479"/>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2372A9"/>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link w:val="Ttulo5Car"/>
    <w:uiPriority w:val="9"/>
    <w:qFormat/>
    <w:rsid w:val="009E5E86"/>
    <w:pPr>
      <w:spacing w:before="100" w:beforeAutospacing="1" w:after="100" w:afterAutospacing="1"/>
      <w:outlineLvl w:val="4"/>
    </w:pPr>
    <w:rPr>
      <w:b/>
      <w:bCs/>
      <w:sz w:val="20"/>
      <w:szCs w:val="20"/>
      <w:lang w:val="es-PE" w:eastAsia="es-P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nhideWhenUsed/>
    <w:rsid w:val="00EB2E6A"/>
    <w:pPr>
      <w:tabs>
        <w:tab w:val="center" w:pos="4252"/>
        <w:tab w:val="right" w:pos="8504"/>
      </w:tabs>
    </w:pPr>
  </w:style>
  <w:style w:type="character" w:customStyle="1" w:styleId="PiedepginaCar">
    <w:name w:val="Pie de página Car"/>
    <w:basedOn w:val="Fuentedeprrafopredeter"/>
    <w:link w:val="Piedepgina"/>
    <w:rsid w:val="00EB2E6A"/>
    <w:rPr>
      <w:rFonts w:ascii="Times New Roman" w:eastAsia="Times New Roman" w:hAnsi="Times New Roman" w:cs="Times New Roman"/>
      <w:sz w:val="24"/>
      <w:szCs w:val="24"/>
      <w:lang w:val="es-ES_tradnl" w:eastAsia="es-ES_tradnl"/>
    </w:rPr>
  </w:style>
  <w:style w:type="character" w:styleId="Textoennegrita">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character" w:customStyle="1" w:styleId="Ttulo1Car">
    <w:name w:val="Título 1 Car"/>
    <w:basedOn w:val="Fuentedeprrafopredeter"/>
    <w:link w:val="Ttulo1"/>
    <w:uiPriority w:val="9"/>
    <w:rsid w:val="009E5E86"/>
    <w:rPr>
      <w:rFonts w:ascii="Times New Roman" w:eastAsia="Times New Roman" w:hAnsi="Times New Roman" w:cs="Times New Roman"/>
      <w:b/>
      <w:bCs/>
      <w:kern w:val="36"/>
      <w:sz w:val="48"/>
      <w:szCs w:val="48"/>
      <w:lang w:eastAsia="es-PE"/>
    </w:rPr>
  </w:style>
  <w:style w:type="character" w:customStyle="1" w:styleId="Ttulo5Car">
    <w:name w:val="Título 5 Car"/>
    <w:basedOn w:val="Fuentedeprrafopredeter"/>
    <w:link w:val="Ttulo5"/>
    <w:uiPriority w:val="9"/>
    <w:rsid w:val="009E5E86"/>
    <w:rPr>
      <w:rFonts w:ascii="Times New Roman" w:eastAsia="Times New Roman" w:hAnsi="Times New Roman" w:cs="Times New Roman"/>
      <w:b/>
      <w:bCs/>
      <w:sz w:val="20"/>
      <w:szCs w:val="20"/>
      <w:lang w:eastAsia="es-PE"/>
    </w:rPr>
  </w:style>
  <w:style w:type="paragraph" w:customStyle="1" w:styleId="dropdown">
    <w:name w:val="dropdown"/>
    <w:basedOn w:val="Normal"/>
    <w:rsid w:val="009E5E86"/>
    <w:pPr>
      <w:spacing w:before="100" w:beforeAutospacing="1" w:after="100" w:afterAutospacing="1"/>
    </w:pPr>
    <w:rPr>
      <w:lang w:val="es-PE" w:eastAsia="es-PE"/>
    </w:rPr>
  </w:style>
  <w:style w:type="character" w:customStyle="1" w:styleId="ng-binding">
    <w:name w:val="ng-binding"/>
    <w:basedOn w:val="Fuentedeprrafopredeter"/>
    <w:rsid w:val="009E5E86"/>
  </w:style>
  <w:style w:type="paragraph" w:customStyle="1" w:styleId="ng-scope">
    <w:name w:val="ng-scope"/>
    <w:basedOn w:val="Normal"/>
    <w:rsid w:val="009E5E86"/>
    <w:pPr>
      <w:spacing w:before="100" w:beforeAutospacing="1" w:after="100" w:afterAutospacing="1"/>
    </w:pPr>
    <w:rPr>
      <w:lang w:val="es-PE" w:eastAsia="es-PE"/>
    </w:rPr>
  </w:style>
  <w:style w:type="character" w:customStyle="1" w:styleId="ng-scope1">
    <w:name w:val="ng-scope1"/>
    <w:basedOn w:val="Fuentedeprrafopredeter"/>
    <w:rsid w:val="009E5E86"/>
  </w:style>
  <w:style w:type="paragraph" w:customStyle="1" w:styleId="ng-binding1">
    <w:name w:val="ng-binding1"/>
    <w:basedOn w:val="Normal"/>
    <w:rsid w:val="009E5E86"/>
    <w:pPr>
      <w:spacing w:before="100" w:beforeAutospacing="1" w:after="100" w:afterAutospacing="1"/>
    </w:pPr>
    <w:rPr>
      <w:lang w:val="es-PE" w:eastAsia="es-PE"/>
    </w:rPr>
  </w:style>
  <w:style w:type="character" w:customStyle="1" w:styleId="titulodia">
    <w:name w:val="titulodia"/>
    <w:basedOn w:val="Fuentedeprrafopredeter"/>
    <w:rsid w:val="009E5E86"/>
  </w:style>
  <w:style w:type="character" w:customStyle="1" w:styleId="Ttulo4Car">
    <w:name w:val="Título 4 Car"/>
    <w:basedOn w:val="Fuentedeprrafopredeter"/>
    <w:link w:val="Ttulo4"/>
    <w:uiPriority w:val="9"/>
    <w:rsid w:val="002372A9"/>
    <w:rPr>
      <w:rFonts w:asciiTheme="majorHAnsi" w:eastAsiaTheme="majorEastAsia" w:hAnsiTheme="majorHAnsi" w:cstheme="majorBidi"/>
      <w:i/>
      <w:iCs/>
      <w:color w:val="365F91" w:themeColor="accent1" w:themeShade="BF"/>
      <w:sz w:val="24"/>
      <w:szCs w:val="24"/>
      <w:lang w:val="es-ES_tradnl" w:eastAsia="es-ES_tradnl"/>
    </w:rPr>
  </w:style>
  <w:style w:type="character" w:customStyle="1" w:styleId="icon-traslados">
    <w:name w:val="icon-traslados"/>
    <w:basedOn w:val="Fuentedeprrafopredeter"/>
    <w:rsid w:val="002372A9"/>
  </w:style>
  <w:style w:type="character" w:customStyle="1" w:styleId="icon-">
    <w:name w:val="icon-"/>
    <w:basedOn w:val="Fuentedeprrafopredeter"/>
    <w:rsid w:val="002372A9"/>
  </w:style>
  <w:style w:type="character" w:customStyle="1" w:styleId="icon-visitas">
    <w:name w:val="icon-visitas"/>
    <w:basedOn w:val="Fuentedeprrafopredeter"/>
    <w:rsid w:val="002372A9"/>
  </w:style>
  <w:style w:type="paragraph" w:styleId="Sinespaciado">
    <w:name w:val="No Spacing"/>
    <w:uiPriority w:val="1"/>
    <w:qFormat/>
    <w:rsid w:val="00D14F72"/>
    <w:pPr>
      <w:spacing w:after="0" w:line="240" w:lineRule="auto"/>
    </w:pPr>
  </w:style>
  <w:style w:type="character" w:customStyle="1" w:styleId="Ttulo3Car">
    <w:name w:val="Título 3 Car"/>
    <w:basedOn w:val="Fuentedeprrafopredeter"/>
    <w:link w:val="Ttulo3"/>
    <w:uiPriority w:val="9"/>
    <w:semiHidden/>
    <w:rsid w:val="006F5479"/>
    <w:rPr>
      <w:rFonts w:asciiTheme="majorHAnsi" w:eastAsiaTheme="majorEastAsia" w:hAnsiTheme="majorHAnsi" w:cstheme="majorBidi"/>
      <w:color w:val="243F60" w:themeColor="accent1" w:themeShade="7F"/>
      <w:sz w:val="24"/>
      <w:szCs w:val="24"/>
      <w:lang w:val="es-ES_tradnl" w:eastAsia="es-ES_tradnl"/>
    </w:rPr>
  </w:style>
  <w:style w:type="character" w:customStyle="1" w:styleId="c-white-d-10">
    <w:name w:val="c-white-d-10"/>
    <w:basedOn w:val="Fuentedeprrafopredeter"/>
    <w:rsid w:val="00FA113C"/>
  </w:style>
  <w:style w:type="character" w:customStyle="1" w:styleId="fs-is-125">
    <w:name w:val="fs-is-125"/>
    <w:basedOn w:val="Fuentedeprrafopredeter"/>
    <w:rsid w:val="00FA113C"/>
  </w:style>
  <w:style w:type="character" w:customStyle="1" w:styleId="c-red">
    <w:name w:val="c-red"/>
    <w:basedOn w:val="Fuentedeprrafopredeter"/>
    <w:rsid w:val="00FA113C"/>
  </w:style>
  <w:style w:type="character" w:customStyle="1" w:styleId="fs-is-075">
    <w:name w:val="fs-is-075"/>
    <w:basedOn w:val="Fuentedeprrafopredeter"/>
    <w:rsid w:val="00FA113C"/>
  </w:style>
  <w:style w:type="character" w:customStyle="1" w:styleId="itinerarioentextofecha">
    <w:name w:val="itinerario_en_texto_fecha"/>
    <w:basedOn w:val="Fuentedeprrafopredeter"/>
    <w:rsid w:val="00E659AC"/>
  </w:style>
  <w:style w:type="character" w:customStyle="1" w:styleId="icon-informacion">
    <w:name w:val="icon-informacion"/>
    <w:basedOn w:val="Fuentedeprrafopredeter"/>
    <w:rsid w:val="00166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5244">
      <w:bodyDiv w:val="1"/>
      <w:marLeft w:val="0"/>
      <w:marRight w:val="0"/>
      <w:marTop w:val="0"/>
      <w:marBottom w:val="0"/>
      <w:divBdr>
        <w:top w:val="none" w:sz="0" w:space="0" w:color="auto"/>
        <w:left w:val="none" w:sz="0" w:space="0" w:color="auto"/>
        <w:bottom w:val="none" w:sz="0" w:space="0" w:color="auto"/>
        <w:right w:val="none" w:sz="0" w:space="0" w:color="auto"/>
      </w:divBdr>
      <w:divsChild>
        <w:div w:id="1416320806">
          <w:marLeft w:val="0"/>
          <w:marRight w:val="0"/>
          <w:marTop w:val="0"/>
          <w:marBottom w:val="0"/>
          <w:divBdr>
            <w:top w:val="none" w:sz="0" w:space="0" w:color="auto"/>
            <w:left w:val="none" w:sz="0" w:space="0" w:color="auto"/>
            <w:bottom w:val="none" w:sz="0" w:space="0" w:color="auto"/>
            <w:right w:val="none" w:sz="0" w:space="0" w:color="auto"/>
          </w:divBdr>
        </w:div>
        <w:div w:id="859898637">
          <w:marLeft w:val="0"/>
          <w:marRight w:val="0"/>
          <w:marTop w:val="0"/>
          <w:marBottom w:val="0"/>
          <w:divBdr>
            <w:top w:val="none" w:sz="0" w:space="0" w:color="auto"/>
            <w:left w:val="none" w:sz="0" w:space="0" w:color="auto"/>
            <w:bottom w:val="none" w:sz="0" w:space="0" w:color="auto"/>
            <w:right w:val="none" w:sz="0" w:space="0" w:color="auto"/>
          </w:divBdr>
        </w:div>
      </w:divsChild>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52967942">
      <w:bodyDiv w:val="1"/>
      <w:marLeft w:val="0"/>
      <w:marRight w:val="0"/>
      <w:marTop w:val="0"/>
      <w:marBottom w:val="0"/>
      <w:divBdr>
        <w:top w:val="none" w:sz="0" w:space="0" w:color="auto"/>
        <w:left w:val="none" w:sz="0" w:space="0" w:color="auto"/>
        <w:bottom w:val="none" w:sz="0" w:space="0" w:color="auto"/>
        <w:right w:val="none" w:sz="0" w:space="0" w:color="auto"/>
      </w:divBdr>
    </w:div>
    <w:div w:id="58987705">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86465272">
      <w:bodyDiv w:val="1"/>
      <w:marLeft w:val="0"/>
      <w:marRight w:val="0"/>
      <w:marTop w:val="0"/>
      <w:marBottom w:val="0"/>
      <w:divBdr>
        <w:top w:val="none" w:sz="0" w:space="0" w:color="auto"/>
        <w:left w:val="none" w:sz="0" w:space="0" w:color="auto"/>
        <w:bottom w:val="none" w:sz="0" w:space="0" w:color="auto"/>
        <w:right w:val="none" w:sz="0" w:space="0" w:color="auto"/>
      </w:divBdr>
    </w:div>
    <w:div w:id="90050465">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25516916">
      <w:bodyDiv w:val="1"/>
      <w:marLeft w:val="0"/>
      <w:marRight w:val="0"/>
      <w:marTop w:val="0"/>
      <w:marBottom w:val="0"/>
      <w:divBdr>
        <w:top w:val="none" w:sz="0" w:space="0" w:color="auto"/>
        <w:left w:val="none" w:sz="0" w:space="0" w:color="auto"/>
        <w:bottom w:val="none" w:sz="0" w:space="0" w:color="auto"/>
        <w:right w:val="none" w:sz="0" w:space="0" w:color="auto"/>
      </w:divBdr>
    </w:div>
    <w:div w:id="173351642">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33187330">
      <w:bodyDiv w:val="1"/>
      <w:marLeft w:val="0"/>
      <w:marRight w:val="0"/>
      <w:marTop w:val="0"/>
      <w:marBottom w:val="0"/>
      <w:divBdr>
        <w:top w:val="none" w:sz="0" w:space="0" w:color="auto"/>
        <w:left w:val="none" w:sz="0" w:space="0" w:color="auto"/>
        <w:bottom w:val="none" w:sz="0" w:space="0" w:color="auto"/>
        <w:right w:val="none" w:sz="0" w:space="0" w:color="auto"/>
      </w:divBdr>
    </w:div>
    <w:div w:id="340862153">
      <w:bodyDiv w:val="1"/>
      <w:marLeft w:val="0"/>
      <w:marRight w:val="0"/>
      <w:marTop w:val="0"/>
      <w:marBottom w:val="0"/>
      <w:divBdr>
        <w:top w:val="none" w:sz="0" w:space="0" w:color="auto"/>
        <w:left w:val="none" w:sz="0" w:space="0" w:color="auto"/>
        <w:bottom w:val="none" w:sz="0" w:space="0" w:color="auto"/>
        <w:right w:val="none" w:sz="0" w:space="0" w:color="auto"/>
      </w:divBdr>
    </w:div>
    <w:div w:id="341470337">
      <w:bodyDiv w:val="1"/>
      <w:marLeft w:val="0"/>
      <w:marRight w:val="0"/>
      <w:marTop w:val="0"/>
      <w:marBottom w:val="0"/>
      <w:divBdr>
        <w:top w:val="none" w:sz="0" w:space="0" w:color="auto"/>
        <w:left w:val="none" w:sz="0" w:space="0" w:color="auto"/>
        <w:bottom w:val="none" w:sz="0" w:space="0" w:color="auto"/>
        <w:right w:val="none" w:sz="0" w:space="0" w:color="auto"/>
      </w:divBdr>
    </w:div>
    <w:div w:id="343631539">
      <w:bodyDiv w:val="1"/>
      <w:marLeft w:val="0"/>
      <w:marRight w:val="0"/>
      <w:marTop w:val="0"/>
      <w:marBottom w:val="0"/>
      <w:divBdr>
        <w:top w:val="none" w:sz="0" w:space="0" w:color="auto"/>
        <w:left w:val="none" w:sz="0" w:space="0" w:color="auto"/>
        <w:bottom w:val="none" w:sz="0" w:space="0" w:color="auto"/>
        <w:right w:val="none" w:sz="0" w:space="0" w:color="auto"/>
      </w:divBdr>
    </w:div>
    <w:div w:id="385835222">
      <w:bodyDiv w:val="1"/>
      <w:marLeft w:val="0"/>
      <w:marRight w:val="0"/>
      <w:marTop w:val="0"/>
      <w:marBottom w:val="0"/>
      <w:divBdr>
        <w:top w:val="none" w:sz="0" w:space="0" w:color="auto"/>
        <w:left w:val="none" w:sz="0" w:space="0" w:color="auto"/>
        <w:bottom w:val="none" w:sz="0" w:space="0" w:color="auto"/>
        <w:right w:val="none" w:sz="0" w:space="0" w:color="auto"/>
      </w:divBdr>
      <w:divsChild>
        <w:div w:id="1711346080">
          <w:marLeft w:val="0"/>
          <w:marRight w:val="0"/>
          <w:marTop w:val="0"/>
          <w:marBottom w:val="0"/>
          <w:divBdr>
            <w:top w:val="none" w:sz="0" w:space="0" w:color="auto"/>
            <w:left w:val="none" w:sz="0" w:space="0" w:color="auto"/>
            <w:bottom w:val="none" w:sz="0" w:space="0" w:color="auto"/>
            <w:right w:val="none" w:sz="0" w:space="0" w:color="auto"/>
          </w:divBdr>
        </w:div>
        <w:div w:id="618876362">
          <w:marLeft w:val="0"/>
          <w:marRight w:val="0"/>
          <w:marTop w:val="0"/>
          <w:marBottom w:val="0"/>
          <w:divBdr>
            <w:top w:val="none" w:sz="0" w:space="0" w:color="auto"/>
            <w:left w:val="none" w:sz="0" w:space="0" w:color="auto"/>
            <w:bottom w:val="none" w:sz="0" w:space="0" w:color="auto"/>
            <w:right w:val="none" w:sz="0" w:space="0" w:color="auto"/>
          </w:divBdr>
        </w:div>
        <w:div w:id="1785953386">
          <w:marLeft w:val="0"/>
          <w:marRight w:val="0"/>
          <w:marTop w:val="0"/>
          <w:marBottom w:val="0"/>
          <w:divBdr>
            <w:top w:val="none" w:sz="0" w:space="0" w:color="auto"/>
            <w:left w:val="none" w:sz="0" w:space="0" w:color="auto"/>
            <w:bottom w:val="none" w:sz="0" w:space="0" w:color="auto"/>
            <w:right w:val="none" w:sz="0" w:space="0" w:color="auto"/>
          </w:divBdr>
        </w:div>
        <w:div w:id="692002992">
          <w:marLeft w:val="0"/>
          <w:marRight w:val="0"/>
          <w:marTop w:val="0"/>
          <w:marBottom w:val="0"/>
          <w:divBdr>
            <w:top w:val="none" w:sz="0" w:space="0" w:color="auto"/>
            <w:left w:val="none" w:sz="0" w:space="0" w:color="auto"/>
            <w:bottom w:val="none" w:sz="0" w:space="0" w:color="auto"/>
            <w:right w:val="none" w:sz="0" w:space="0" w:color="auto"/>
          </w:divBdr>
        </w:div>
        <w:div w:id="575558673">
          <w:marLeft w:val="0"/>
          <w:marRight w:val="0"/>
          <w:marTop w:val="0"/>
          <w:marBottom w:val="0"/>
          <w:divBdr>
            <w:top w:val="none" w:sz="0" w:space="0" w:color="auto"/>
            <w:left w:val="none" w:sz="0" w:space="0" w:color="auto"/>
            <w:bottom w:val="none" w:sz="0" w:space="0" w:color="auto"/>
            <w:right w:val="none" w:sz="0" w:space="0" w:color="auto"/>
          </w:divBdr>
        </w:div>
        <w:div w:id="627704060">
          <w:marLeft w:val="0"/>
          <w:marRight w:val="0"/>
          <w:marTop w:val="0"/>
          <w:marBottom w:val="0"/>
          <w:divBdr>
            <w:top w:val="none" w:sz="0" w:space="0" w:color="auto"/>
            <w:left w:val="none" w:sz="0" w:space="0" w:color="auto"/>
            <w:bottom w:val="none" w:sz="0" w:space="0" w:color="auto"/>
            <w:right w:val="none" w:sz="0" w:space="0" w:color="auto"/>
          </w:divBdr>
        </w:div>
        <w:div w:id="1548372951">
          <w:marLeft w:val="0"/>
          <w:marRight w:val="0"/>
          <w:marTop w:val="0"/>
          <w:marBottom w:val="0"/>
          <w:divBdr>
            <w:top w:val="none" w:sz="0" w:space="0" w:color="auto"/>
            <w:left w:val="none" w:sz="0" w:space="0" w:color="auto"/>
            <w:bottom w:val="none" w:sz="0" w:space="0" w:color="auto"/>
            <w:right w:val="none" w:sz="0" w:space="0" w:color="auto"/>
          </w:divBdr>
        </w:div>
        <w:div w:id="456266384">
          <w:marLeft w:val="0"/>
          <w:marRight w:val="0"/>
          <w:marTop w:val="0"/>
          <w:marBottom w:val="0"/>
          <w:divBdr>
            <w:top w:val="none" w:sz="0" w:space="0" w:color="auto"/>
            <w:left w:val="none" w:sz="0" w:space="0" w:color="auto"/>
            <w:bottom w:val="none" w:sz="0" w:space="0" w:color="auto"/>
            <w:right w:val="none" w:sz="0" w:space="0" w:color="auto"/>
          </w:divBdr>
        </w:div>
        <w:div w:id="965236346">
          <w:marLeft w:val="0"/>
          <w:marRight w:val="0"/>
          <w:marTop w:val="0"/>
          <w:marBottom w:val="0"/>
          <w:divBdr>
            <w:top w:val="none" w:sz="0" w:space="0" w:color="auto"/>
            <w:left w:val="none" w:sz="0" w:space="0" w:color="auto"/>
            <w:bottom w:val="none" w:sz="0" w:space="0" w:color="auto"/>
            <w:right w:val="none" w:sz="0" w:space="0" w:color="auto"/>
          </w:divBdr>
        </w:div>
      </w:divsChild>
    </w:div>
    <w:div w:id="387727276">
      <w:bodyDiv w:val="1"/>
      <w:marLeft w:val="0"/>
      <w:marRight w:val="0"/>
      <w:marTop w:val="0"/>
      <w:marBottom w:val="0"/>
      <w:divBdr>
        <w:top w:val="none" w:sz="0" w:space="0" w:color="auto"/>
        <w:left w:val="none" w:sz="0" w:space="0" w:color="auto"/>
        <w:bottom w:val="none" w:sz="0" w:space="0" w:color="auto"/>
        <w:right w:val="none" w:sz="0" w:space="0" w:color="auto"/>
      </w:divBdr>
    </w:div>
    <w:div w:id="427508718">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545676227">
      <w:bodyDiv w:val="1"/>
      <w:marLeft w:val="0"/>
      <w:marRight w:val="0"/>
      <w:marTop w:val="0"/>
      <w:marBottom w:val="0"/>
      <w:divBdr>
        <w:top w:val="none" w:sz="0" w:space="0" w:color="auto"/>
        <w:left w:val="none" w:sz="0" w:space="0" w:color="auto"/>
        <w:bottom w:val="none" w:sz="0" w:space="0" w:color="auto"/>
        <w:right w:val="none" w:sz="0" w:space="0" w:color="auto"/>
      </w:divBdr>
    </w:div>
    <w:div w:id="550724902">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85965666">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04725434">
      <w:bodyDiv w:val="1"/>
      <w:marLeft w:val="0"/>
      <w:marRight w:val="0"/>
      <w:marTop w:val="0"/>
      <w:marBottom w:val="0"/>
      <w:divBdr>
        <w:top w:val="none" w:sz="0" w:space="0" w:color="auto"/>
        <w:left w:val="none" w:sz="0" w:space="0" w:color="auto"/>
        <w:bottom w:val="none" w:sz="0" w:space="0" w:color="auto"/>
        <w:right w:val="none" w:sz="0" w:space="0" w:color="auto"/>
      </w:divBdr>
    </w:div>
    <w:div w:id="610943120">
      <w:bodyDiv w:val="1"/>
      <w:marLeft w:val="0"/>
      <w:marRight w:val="0"/>
      <w:marTop w:val="0"/>
      <w:marBottom w:val="0"/>
      <w:divBdr>
        <w:top w:val="none" w:sz="0" w:space="0" w:color="auto"/>
        <w:left w:val="none" w:sz="0" w:space="0" w:color="auto"/>
        <w:bottom w:val="none" w:sz="0" w:space="0" w:color="auto"/>
        <w:right w:val="none" w:sz="0" w:space="0" w:color="auto"/>
      </w:divBdr>
    </w:div>
    <w:div w:id="663775972">
      <w:bodyDiv w:val="1"/>
      <w:marLeft w:val="0"/>
      <w:marRight w:val="0"/>
      <w:marTop w:val="0"/>
      <w:marBottom w:val="0"/>
      <w:divBdr>
        <w:top w:val="none" w:sz="0" w:space="0" w:color="auto"/>
        <w:left w:val="none" w:sz="0" w:space="0" w:color="auto"/>
        <w:bottom w:val="none" w:sz="0" w:space="0" w:color="auto"/>
        <w:right w:val="none" w:sz="0" w:space="0" w:color="auto"/>
      </w:divBdr>
    </w:div>
    <w:div w:id="684408815">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699477720">
      <w:bodyDiv w:val="1"/>
      <w:marLeft w:val="0"/>
      <w:marRight w:val="0"/>
      <w:marTop w:val="0"/>
      <w:marBottom w:val="0"/>
      <w:divBdr>
        <w:top w:val="none" w:sz="0" w:space="0" w:color="auto"/>
        <w:left w:val="none" w:sz="0" w:space="0" w:color="auto"/>
        <w:bottom w:val="none" w:sz="0" w:space="0" w:color="auto"/>
        <w:right w:val="none" w:sz="0" w:space="0" w:color="auto"/>
      </w:divBdr>
    </w:div>
    <w:div w:id="729117616">
      <w:bodyDiv w:val="1"/>
      <w:marLeft w:val="0"/>
      <w:marRight w:val="0"/>
      <w:marTop w:val="0"/>
      <w:marBottom w:val="0"/>
      <w:divBdr>
        <w:top w:val="none" w:sz="0" w:space="0" w:color="auto"/>
        <w:left w:val="none" w:sz="0" w:space="0" w:color="auto"/>
        <w:bottom w:val="none" w:sz="0" w:space="0" w:color="auto"/>
        <w:right w:val="none" w:sz="0" w:space="0" w:color="auto"/>
      </w:divBdr>
    </w:div>
    <w:div w:id="741483934">
      <w:bodyDiv w:val="1"/>
      <w:marLeft w:val="0"/>
      <w:marRight w:val="0"/>
      <w:marTop w:val="0"/>
      <w:marBottom w:val="0"/>
      <w:divBdr>
        <w:top w:val="none" w:sz="0" w:space="0" w:color="auto"/>
        <w:left w:val="none" w:sz="0" w:space="0" w:color="auto"/>
        <w:bottom w:val="none" w:sz="0" w:space="0" w:color="auto"/>
        <w:right w:val="none" w:sz="0" w:space="0" w:color="auto"/>
      </w:divBdr>
    </w:div>
    <w:div w:id="758209670">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802040807">
      <w:bodyDiv w:val="1"/>
      <w:marLeft w:val="0"/>
      <w:marRight w:val="0"/>
      <w:marTop w:val="0"/>
      <w:marBottom w:val="0"/>
      <w:divBdr>
        <w:top w:val="none" w:sz="0" w:space="0" w:color="auto"/>
        <w:left w:val="none" w:sz="0" w:space="0" w:color="auto"/>
        <w:bottom w:val="none" w:sz="0" w:space="0" w:color="auto"/>
        <w:right w:val="none" w:sz="0" w:space="0" w:color="auto"/>
      </w:divBdr>
    </w:div>
    <w:div w:id="846479677">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21446618">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995186397">
      <w:bodyDiv w:val="1"/>
      <w:marLeft w:val="0"/>
      <w:marRight w:val="0"/>
      <w:marTop w:val="0"/>
      <w:marBottom w:val="0"/>
      <w:divBdr>
        <w:top w:val="none" w:sz="0" w:space="0" w:color="auto"/>
        <w:left w:val="none" w:sz="0" w:space="0" w:color="auto"/>
        <w:bottom w:val="none" w:sz="0" w:space="0" w:color="auto"/>
        <w:right w:val="none" w:sz="0" w:space="0" w:color="auto"/>
      </w:divBdr>
    </w:div>
    <w:div w:id="1027482659">
      <w:bodyDiv w:val="1"/>
      <w:marLeft w:val="0"/>
      <w:marRight w:val="0"/>
      <w:marTop w:val="0"/>
      <w:marBottom w:val="0"/>
      <w:divBdr>
        <w:top w:val="none" w:sz="0" w:space="0" w:color="auto"/>
        <w:left w:val="none" w:sz="0" w:space="0" w:color="auto"/>
        <w:bottom w:val="none" w:sz="0" w:space="0" w:color="auto"/>
        <w:right w:val="none" w:sz="0" w:space="0" w:color="auto"/>
      </w:divBdr>
    </w:div>
    <w:div w:id="1041396011">
      <w:bodyDiv w:val="1"/>
      <w:marLeft w:val="0"/>
      <w:marRight w:val="0"/>
      <w:marTop w:val="0"/>
      <w:marBottom w:val="0"/>
      <w:divBdr>
        <w:top w:val="none" w:sz="0" w:space="0" w:color="auto"/>
        <w:left w:val="none" w:sz="0" w:space="0" w:color="auto"/>
        <w:bottom w:val="none" w:sz="0" w:space="0" w:color="auto"/>
        <w:right w:val="none" w:sz="0" w:space="0" w:color="auto"/>
      </w:divBdr>
    </w:div>
    <w:div w:id="1044060017">
      <w:bodyDiv w:val="1"/>
      <w:marLeft w:val="0"/>
      <w:marRight w:val="0"/>
      <w:marTop w:val="0"/>
      <w:marBottom w:val="0"/>
      <w:divBdr>
        <w:top w:val="none" w:sz="0" w:space="0" w:color="auto"/>
        <w:left w:val="none" w:sz="0" w:space="0" w:color="auto"/>
        <w:bottom w:val="none" w:sz="0" w:space="0" w:color="auto"/>
        <w:right w:val="none" w:sz="0" w:space="0" w:color="auto"/>
      </w:divBdr>
    </w:div>
    <w:div w:id="1081100931">
      <w:bodyDiv w:val="1"/>
      <w:marLeft w:val="0"/>
      <w:marRight w:val="0"/>
      <w:marTop w:val="0"/>
      <w:marBottom w:val="0"/>
      <w:divBdr>
        <w:top w:val="none" w:sz="0" w:space="0" w:color="auto"/>
        <w:left w:val="none" w:sz="0" w:space="0" w:color="auto"/>
        <w:bottom w:val="none" w:sz="0" w:space="0" w:color="auto"/>
        <w:right w:val="none" w:sz="0" w:space="0" w:color="auto"/>
      </w:divBdr>
    </w:div>
    <w:div w:id="1090926449">
      <w:bodyDiv w:val="1"/>
      <w:marLeft w:val="0"/>
      <w:marRight w:val="0"/>
      <w:marTop w:val="0"/>
      <w:marBottom w:val="0"/>
      <w:divBdr>
        <w:top w:val="none" w:sz="0" w:space="0" w:color="auto"/>
        <w:left w:val="none" w:sz="0" w:space="0" w:color="auto"/>
        <w:bottom w:val="none" w:sz="0" w:space="0" w:color="auto"/>
        <w:right w:val="none" w:sz="0" w:space="0" w:color="auto"/>
      </w:divBdr>
    </w:div>
    <w:div w:id="1095589868">
      <w:bodyDiv w:val="1"/>
      <w:marLeft w:val="0"/>
      <w:marRight w:val="0"/>
      <w:marTop w:val="0"/>
      <w:marBottom w:val="0"/>
      <w:divBdr>
        <w:top w:val="none" w:sz="0" w:space="0" w:color="auto"/>
        <w:left w:val="none" w:sz="0" w:space="0" w:color="auto"/>
        <w:bottom w:val="none" w:sz="0" w:space="0" w:color="auto"/>
        <w:right w:val="none" w:sz="0" w:space="0" w:color="auto"/>
      </w:divBdr>
    </w:div>
    <w:div w:id="1151555782">
      <w:bodyDiv w:val="1"/>
      <w:marLeft w:val="0"/>
      <w:marRight w:val="0"/>
      <w:marTop w:val="0"/>
      <w:marBottom w:val="0"/>
      <w:divBdr>
        <w:top w:val="none" w:sz="0" w:space="0" w:color="auto"/>
        <w:left w:val="none" w:sz="0" w:space="0" w:color="auto"/>
        <w:bottom w:val="none" w:sz="0" w:space="0" w:color="auto"/>
        <w:right w:val="none" w:sz="0" w:space="0" w:color="auto"/>
      </w:divBdr>
    </w:div>
    <w:div w:id="1167094687">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2620884">
      <w:bodyDiv w:val="1"/>
      <w:marLeft w:val="0"/>
      <w:marRight w:val="0"/>
      <w:marTop w:val="0"/>
      <w:marBottom w:val="0"/>
      <w:divBdr>
        <w:top w:val="none" w:sz="0" w:space="0" w:color="auto"/>
        <w:left w:val="none" w:sz="0" w:space="0" w:color="auto"/>
        <w:bottom w:val="none" w:sz="0" w:space="0" w:color="auto"/>
        <w:right w:val="none" w:sz="0" w:space="0" w:color="auto"/>
      </w:divBdr>
    </w:div>
    <w:div w:id="1186989207">
      <w:bodyDiv w:val="1"/>
      <w:marLeft w:val="0"/>
      <w:marRight w:val="0"/>
      <w:marTop w:val="0"/>
      <w:marBottom w:val="0"/>
      <w:divBdr>
        <w:top w:val="none" w:sz="0" w:space="0" w:color="auto"/>
        <w:left w:val="none" w:sz="0" w:space="0" w:color="auto"/>
        <w:bottom w:val="none" w:sz="0" w:space="0" w:color="auto"/>
        <w:right w:val="none" w:sz="0" w:space="0" w:color="auto"/>
      </w:divBdr>
    </w:div>
    <w:div w:id="1192652039">
      <w:bodyDiv w:val="1"/>
      <w:marLeft w:val="0"/>
      <w:marRight w:val="0"/>
      <w:marTop w:val="0"/>
      <w:marBottom w:val="0"/>
      <w:divBdr>
        <w:top w:val="none" w:sz="0" w:space="0" w:color="auto"/>
        <w:left w:val="none" w:sz="0" w:space="0" w:color="auto"/>
        <w:bottom w:val="none" w:sz="0" w:space="0" w:color="auto"/>
        <w:right w:val="none" w:sz="0" w:space="0" w:color="auto"/>
      </w:divBdr>
    </w:div>
    <w:div w:id="1214459681">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70042742">
      <w:bodyDiv w:val="1"/>
      <w:marLeft w:val="0"/>
      <w:marRight w:val="0"/>
      <w:marTop w:val="0"/>
      <w:marBottom w:val="0"/>
      <w:divBdr>
        <w:top w:val="none" w:sz="0" w:space="0" w:color="auto"/>
        <w:left w:val="none" w:sz="0" w:space="0" w:color="auto"/>
        <w:bottom w:val="none" w:sz="0" w:space="0" w:color="auto"/>
        <w:right w:val="none" w:sz="0" w:space="0" w:color="auto"/>
      </w:divBdr>
    </w:div>
    <w:div w:id="1272591250">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73588874">
      <w:bodyDiv w:val="1"/>
      <w:marLeft w:val="0"/>
      <w:marRight w:val="0"/>
      <w:marTop w:val="0"/>
      <w:marBottom w:val="0"/>
      <w:divBdr>
        <w:top w:val="none" w:sz="0" w:space="0" w:color="auto"/>
        <w:left w:val="none" w:sz="0" w:space="0" w:color="auto"/>
        <w:bottom w:val="none" w:sz="0" w:space="0" w:color="auto"/>
        <w:right w:val="none" w:sz="0" w:space="0" w:color="auto"/>
      </w:divBdr>
      <w:divsChild>
        <w:div w:id="1294561969">
          <w:marLeft w:val="0"/>
          <w:marRight w:val="0"/>
          <w:marTop w:val="0"/>
          <w:marBottom w:val="0"/>
          <w:divBdr>
            <w:top w:val="none" w:sz="0" w:space="0" w:color="auto"/>
            <w:left w:val="none" w:sz="0" w:space="0" w:color="auto"/>
            <w:bottom w:val="none" w:sz="0" w:space="0" w:color="auto"/>
            <w:right w:val="none" w:sz="0" w:space="0" w:color="auto"/>
          </w:divBdr>
          <w:divsChild>
            <w:div w:id="445544542">
              <w:marLeft w:val="0"/>
              <w:marRight w:val="0"/>
              <w:marTop w:val="0"/>
              <w:marBottom w:val="0"/>
              <w:divBdr>
                <w:top w:val="none" w:sz="0" w:space="0" w:color="auto"/>
                <w:left w:val="none" w:sz="0" w:space="0" w:color="auto"/>
                <w:bottom w:val="none" w:sz="0" w:space="0" w:color="auto"/>
                <w:right w:val="none" w:sz="0" w:space="0" w:color="auto"/>
              </w:divBdr>
              <w:divsChild>
                <w:div w:id="1286041779">
                  <w:marLeft w:val="0"/>
                  <w:marRight w:val="0"/>
                  <w:marTop w:val="0"/>
                  <w:marBottom w:val="0"/>
                  <w:divBdr>
                    <w:top w:val="none" w:sz="0" w:space="0" w:color="auto"/>
                    <w:left w:val="none" w:sz="0" w:space="0" w:color="auto"/>
                    <w:bottom w:val="none" w:sz="0" w:space="0" w:color="auto"/>
                    <w:right w:val="none" w:sz="0" w:space="0" w:color="auto"/>
                  </w:divBdr>
                  <w:divsChild>
                    <w:div w:id="18156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18730710">
      <w:bodyDiv w:val="1"/>
      <w:marLeft w:val="0"/>
      <w:marRight w:val="0"/>
      <w:marTop w:val="0"/>
      <w:marBottom w:val="0"/>
      <w:divBdr>
        <w:top w:val="none" w:sz="0" w:space="0" w:color="auto"/>
        <w:left w:val="none" w:sz="0" w:space="0" w:color="auto"/>
        <w:bottom w:val="none" w:sz="0" w:space="0" w:color="auto"/>
        <w:right w:val="none" w:sz="0" w:space="0" w:color="auto"/>
      </w:divBdr>
    </w:div>
    <w:div w:id="1324089362">
      <w:bodyDiv w:val="1"/>
      <w:marLeft w:val="0"/>
      <w:marRight w:val="0"/>
      <w:marTop w:val="0"/>
      <w:marBottom w:val="0"/>
      <w:divBdr>
        <w:top w:val="none" w:sz="0" w:space="0" w:color="auto"/>
        <w:left w:val="none" w:sz="0" w:space="0" w:color="auto"/>
        <w:bottom w:val="none" w:sz="0" w:space="0" w:color="auto"/>
        <w:right w:val="none" w:sz="0" w:space="0" w:color="auto"/>
      </w:divBdr>
    </w:div>
    <w:div w:id="1342317468">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56749037">
      <w:bodyDiv w:val="1"/>
      <w:marLeft w:val="0"/>
      <w:marRight w:val="0"/>
      <w:marTop w:val="0"/>
      <w:marBottom w:val="0"/>
      <w:divBdr>
        <w:top w:val="none" w:sz="0" w:space="0" w:color="auto"/>
        <w:left w:val="none" w:sz="0" w:space="0" w:color="auto"/>
        <w:bottom w:val="none" w:sz="0" w:space="0" w:color="auto"/>
        <w:right w:val="none" w:sz="0" w:space="0" w:color="auto"/>
      </w:divBdr>
      <w:divsChild>
        <w:div w:id="1458796187">
          <w:marLeft w:val="0"/>
          <w:marRight w:val="0"/>
          <w:marTop w:val="0"/>
          <w:marBottom w:val="300"/>
          <w:divBdr>
            <w:top w:val="single" w:sz="36" w:space="0" w:color="auto"/>
            <w:left w:val="single" w:sz="2" w:space="0" w:color="auto"/>
            <w:bottom w:val="single" w:sz="48" w:space="0" w:color="auto"/>
            <w:right w:val="single" w:sz="2" w:space="0" w:color="auto"/>
          </w:divBdr>
          <w:divsChild>
            <w:div w:id="1417631295">
              <w:marLeft w:val="0"/>
              <w:marRight w:val="0"/>
              <w:marTop w:val="0"/>
              <w:marBottom w:val="0"/>
              <w:divBdr>
                <w:top w:val="none" w:sz="0" w:space="0" w:color="auto"/>
                <w:left w:val="none" w:sz="0" w:space="0" w:color="auto"/>
                <w:bottom w:val="none" w:sz="0" w:space="0" w:color="auto"/>
                <w:right w:val="none" w:sz="0" w:space="0" w:color="auto"/>
              </w:divBdr>
              <w:divsChild>
                <w:div w:id="115896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3581">
          <w:marLeft w:val="0"/>
          <w:marRight w:val="0"/>
          <w:marTop w:val="0"/>
          <w:marBottom w:val="0"/>
          <w:divBdr>
            <w:top w:val="none" w:sz="0" w:space="0" w:color="auto"/>
            <w:left w:val="none" w:sz="0" w:space="0" w:color="auto"/>
            <w:bottom w:val="none" w:sz="0" w:space="0" w:color="auto"/>
            <w:right w:val="none" w:sz="0" w:space="0" w:color="auto"/>
          </w:divBdr>
          <w:divsChild>
            <w:div w:id="1877154819">
              <w:marLeft w:val="0"/>
              <w:marRight w:val="0"/>
              <w:marTop w:val="0"/>
              <w:marBottom w:val="0"/>
              <w:divBdr>
                <w:top w:val="none" w:sz="0" w:space="0" w:color="auto"/>
                <w:left w:val="none" w:sz="0" w:space="0" w:color="auto"/>
                <w:bottom w:val="none" w:sz="0" w:space="0" w:color="auto"/>
                <w:right w:val="none" w:sz="0" w:space="0" w:color="auto"/>
              </w:divBdr>
              <w:divsChild>
                <w:div w:id="331614632">
                  <w:marLeft w:val="0"/>
                  <w:marRight w:val="0"/>
                  <w:marTop w:val="0"/>
                  <w:marBottom w:val="0"/>
                  <w:divBdr>
                    <w:top w:val="none" w:sz="0" w:space="0" w:color="auto"/>
                    <w:left w:val="none" w:sz="0" w:space="0" w:color="auto"/>
                    <w:bottom w:val="none" w:sz="0" w:space="0" w:color="auto"/>
                    <w:right w:val="none" w:sz="0" w:space="0" w:color="auto"/>
                  </w:divBdr>
                  <w:divsChild>
                    <w:div w:id="781529952">
                      <w:marLeft w:val="0"/>
                      <w:marRight w:val="0"/>
                      <w:marTop w:val="0"/>
                      <w:marBottom w:val="0"/>
                      <w:divBdr>
                        <w:top w:val="none" w:sz="0" w:space="0" w:color="auto"/>
                        <w:left w:val="none" w:sz="0" w:space="0" w:color="auto"/>
                        <w:bottom w:val="none" w:sz="0" w:space="0" w:color="auto"/>
                        <w:right w:val="none" w:sz="0" w:space="0" w:color="auto"/>
                      </w:divBdr>
                      <w:divsChild>
                        <w:div w:id="574898328">
                          <w:marLeft w:val="0"/>
                          <w:marRight w:val="0"/>
                          <w:marTop w:val="0"/>
                          <w:marBottom w:val="0"/>
                          <w:divBdr>
                            <w:top w:val="none" w:sz="0" w:space="0" w:color="auto"/>
                            <w:left w:val="none" w:sz="0" w:space="0" w:color="auto"/>
                            <w:bottom w:val="none" w:sz="0" w:space="0" w:color="auto"/>
                            <w:right w:val="none" w:sz="0" w:space="0" w:color="auto"/>
                          </w:divBdr>
                          <w:divsChild>
                            <w:div w:id="2068264865">
                              <w:marLeft w:val="-225"/>
                              <w:marRight w:val="-225"/>
                              <w:marTop w:val="0"/>
                              <w:marBottom w:val="0"/>
                              <w:divBdr>
                                <w:top w:val="none" w:sz="0" w:space="0" w:color="auto"/>
                                <w:left w:val="none" w:sz="0" w:space="0" w:color="auto"/>
                                <w:bottom w:val="none" w:sz="0" w:space="0" w:color="auto"/>
                                <w:right w:val="none" w:sz="0" w:space="0" w:color="auto"/>
                              </w:divBdr>
                              <w:divsChild>
                                <w:div w:id="991758320">
                                  <w:marLeft w:val="0"/>
                                  <w:marRight w:val="0"/>
                                  <w:marTop w:val="0"/>
                                  <w:marBottom w:val="0"/>
                                  <w:divBdr>
                                    <w:top w:val="none" w:sz="0" w:space="0" w:color="auto"/>
                                    <w:left w:val="none" w:sz="0" w:space="0" w:color="auto"/>
                                    <w:bottom w:val="none" w:sz="0" w:space="0" w:color="auto"/>
                                    <w:right w:val="none" w:sz="0" w:space="0" w:color="auto"/>
                                  </w:divBdr>
                                  <w:divsChild>
                                    <w:div w:id="1214584880">
                                      <w:marLeft w:val="-225"/>
                                      <w:marRight w:val="-225"/>
                                      <w:marTop w:val="0"/>
                                      <w:marBottom w:val="0"/>
                                      <w:divBdr>
                                        <w:top w:val="none" w:sz="0" w:space="0" w:color="auto"/>
                                        <w:left w:val="none" w:sz="0" w:space="0" w:color="auto"/>
                                        <w:bottom w:val="none" w:sz="0" w:space="0" w:color="auto"/>
                                        <w:right w:val="none" w:sz="0" w:space="0" w:color="auto"/>
                                      </w:divBdr>
                                      <w:divsChild>
                                        <w:div w:id="1193374513">
                                          <w:marLeft w:val="0"/>
                                          <w:marRight w:val="0"/>
                                          <w:marTop w:val="0"/>
                                          <w:marBottom w:val="0"/>
                                          <w:divBdr>
                                            <w:top w:val="none" w:sz="0" w:space="0" w:color="auto"/>
                                            <w:left w:val="none" w:sz="0" w:space="0" w:color="auto"/>
                                            <w:bottom w:val="none" w:sz="0" w:space="0" w:color="auto"/>
                                            <w:right w:val="none" w:sz="0" w:space="0" w:color="auto"/>
                                          </w:divBdr>
                                        </w:div>
                                      </w:divsChild>
                                    </w:div>
                                    <w:div w:id="1967154248">
                                      <w:marLeft w:val="-225"/>
                                      <w:marRight w:val="-225"/>
                                      <w:marTop w:val="0"/>
                                      <w:marBottom w:val="0"/>
                                      <w:divBdr>
                                        <w:top w:val="none" w:sz="0" w:space="0" w:color="auto"/>
                                        <w:left w:val="none" w:sz="0" w:space="0" w:color="auto"/>
                                        <w:bottom w:val="none" w:sz="0" w:space="0" w:color="auto"/>
                                        <w:right w:val="none" w:sz="0" w:space="0" w:color="auto"/>
                                      </w:divBdr>
                                      <w:divsChild>
                                        <w:div w:id="2118258051">
                                          <w:marLeft w:val="0"/>
                                          <w:marRight w:val="0"/>
                                          <w:marTop w:val="0"/>
                                          <w:marBottom w:val="0"/>
                                          <w:divBdr>
                                            <w:top w:val="none" w:sz="0" w:space="0" w:color="auto"/>
                                            <w:left w:val="none" w:sz="0" w:space="0" w:color="auto"/>
                                            <w:bottom w:val="none" w:sz="0" w:space="0" w:color="auto"/>
                                            <w:right w:val="none" w:sz="0" w:space="0" w:color="auto"/>
                                          </w:divBdr>
                                        </w:div>
                                        <w:div w:id="1612782962">
                                          <w:marLeft w:val="0"/>
                                          <w:marRight w:val="0"/>
                                          <w:marTop w:val="0"/>
                                          <w:marBottom w:val="0"/>
                                          <w:divBdr>
                                            <w:top w:val="none" w:sz="0" w:space="0" w:color="auto"/>
                                            <w:left w:val="none" w:sz="0" w:space="0" w:color="auto"/>
                                            <w:bottom w:val="none" w:sz="0" w:space="0" w:color="auto"/>
                                            <w:right w:val="none" w:sz="0" w:space="0" w:color="auto"/>
                                          </w:divBdr>
                                        </w:div>
                                        <w:div w:id="475803073">
                                          <w:marLeft w:val="0"/>
                                          <w:marRight w:val="0"/>
                                          <w:marTop w:val="0"/>
                                          <w:marBottom w:val="0"/>
                                          <w:divBdr>
                                            <w:top w:val="none" w:sz="0" w:space="0" w:color="auto"/>
                                            <w:left w:val="none" w:sz="0" w:space="0" w:color="auto"/>
                                            <w:bottom w:val="none" w:sz="0" w:space="0" w:color="auto"/>
                                            <w:right w:val="none" w:sz="0" w:space="0" w:color="auto"/>
                                          </w:divBdr>
                                        </w:div>
                                        <w:div w:id="1733385589">
                                          <w:marLeft w:val="0"/>
                                          <w:marRight w:val="0"/>
                                          <w:marTop w:val="0"/>
                                          <w:marBottom w:val="0"/>
                                          <w:divBdr>
                                            <w:top w:val="none" w:sz="0" w:space="0" w:color="auto"/>
                                            <w:left w:val="none" w:sz="0" w:space="0" w:color="auto"/>
                                            <w:bottom w:val="none" w:sz="0" w:space="0" w:color="auto"/>
                                            <w:right w:val="none" w:sz="0" w:space="0" w:color="auto"/>
                                          </w:divBdr>
                                        </w:div>
                                      </w:divsChild>
                                    </w:div>
                                    <w:div w:id="48724291">
                                      <w:marLeft w:val="-225"/>
                                      <w:marRight w:val="-225"/>
                                      <w:marTop w:val="0"/>
                                      <w:marBottom w:val="0"/>
                                      <w:divBdr>
                                        <w:top w:val="none" w:sz="0" w:space="0" w:color="auto"/>
                                        <w:left w:val="none" w:sz="0" w:space="0" w:color="auto"/>
                                        <w:bottom w:val="none" w:sz="0" w:space="0" w:color="auto"/>
                                        <w:right w:val="none" w:sz="0" w:space="0" w:color="auto"/>
                                      </w:divBdr>
                                      <w:divsChild>
                                        <w:div w:id="1180855804">
                                          <w:marLeft w:val="0"/>
                                          <w:marRight w:val="0"/>
                                          <w:marTop w:val="0"/>
                                          <w:marBottom w:val="0"/>
                                          <w:divBdr>
                                            <w:top w:val="none" w:sz="0" w:space="0" w:color="auto"/>
                                            <w:left w:val="none" w:sz="0" w:space="0" w:color="auto"/>
                                            <w:bottom w:val="none" w:sz="0" w:space="0" w:color="auto"/>
                                            <w:right w:val="none" w:sz="0" w:space="0" w:color="auto"/>
                                          </w:divBdr>
                                        </w:div>
                                        <w:div w:id="1962153569">
                                          <w:marLeft w:val="0"/>
                                          <w:marRight w:val="0"/>
                                          <w:marTop w:val="0"/>
                                          <w:marBottom w:val="0"/>
                                          <w:divBdr>
                                            <w:top w:val="none" w:sz="0" w:space="0" w:color="auto"/>
                                            <w:left w:val="none" w:sz="0" w:space="0" w:color="auto"/>
                                            <w:bottom w:val="none" w:sz="0" w:space="0" w:color="auto"/>
                                            <w:right w:val="none" w:sz="0" w:space="0" w:color="auto"/>
                                          </w:divBdr>
                                        </w:div>
                                      </w:divsChild>
                                    </w:div>
                                    <w:div w:id="316542776">
                                      <w:marLeft w:val="-225"/>
                                      <w:marRight w:val="-225"/>
                                      <w:marTop w:val="300"/>
                                      <w:marBottom w:val="0"/>
                                      <w:divBdr>
                                        <w:top w:val="none" w:sz="0" w:space="0" w:color="auto"/>
                                        <w:left w:val="none" w:sz="0" w:space="0" w:color="auto"/>
                                        <w:bottom w:val="none" w:sz="0" w:space="0" w:color="auto"/>
                                        <w:right w:val="none" w:sz="0" w:space="0" w:color="auto"/>
                                      </w:divBdr>
                                      <w:divsChild>
                                        <w:div w:id="411900501">
                                          <w:marLeft w:val="0"/>
                                          <w:marRight w:val="0"/>
                                          <w:marTop w:val="0"/>
                                          <w:marBottom w:val="0"/>
                                          <w:divBdr>
                                            <w:top w:val="none" w:sz="0" w:space="0" w:color="auto"/>
                                            <w:left w:val="none" w:sz="0" w:space="0" w:color="auto"/>
                                            <w:bottom w:val="none" w:sz="0" w:space="0" w:color="auto"/>
                                            <w:right w:val="none" w:sz="0" w:space="0" w:color="auto"/>
                                          </w:divBdr>
                                        </w:div>
                                        <w:div w:id="1198002945">
                                          <w:marLeft w:val="0"/>
                                          <w:marRight w:val="0"/>
                                          <w:marTop w:val="0"/>
                                          <w:marBottom w:val="0"/>
                                          <w:divBdr>
                                            <w:top w:val="none" w:sz="0" w:space="0" w:color="auto"/>
                                            <w:left w:val="none" w:sz="0" w:space="0" w:color="auto"/>
                                            <w:bottom w:val="none" w:sz="0" w:space="0" w:color="auto"/>
                                            <w:right w:val="none" w:sz="0" w:space="0" w:color="auto"/>
                                          </w:divBdr>
                                        </w:div>
                                      </w:divsChild>
                                    </w:div>
                                    <w:div w:id="648827408">
                                      <w:marLeft w:val="-225"/>
                                      <w:marRight w:val="-225"/>
                                      <w:marTop w:val="300"/>
                                      <w:marBottom w:val="0"/>
                                      <w:divBdr>
                                        <w:top w:val="none" w:sz="0" w:space="0" w:color="auto"/>
                                        <w:left w:val="none" w:sz="0" w:space="0" w:color="auto"/>
                                        <w:bottom w:val="none" w:sz="0" w:space="0" w:color="auto"/>
                                        <w:right w:val="none" w:sz="0" w:space="0" w:color="auto"/>
                                      </w:divBdr>
                                      <w:divsChild>
                                        <w:div w:id="1365784378">
                                          <w:marLeft w:val="0"/>
                                          <w:marRight w:val="0"/>
                                          <w:marTop w:val="0"/>
                                          <w:marBottom w:val="0"/>
                                          <w:divBdr>
                                            <w:top w:val="none" w:sz="0" w:space="0" w:color="auto"/>
                                            <w:left w:val="none" w:sz="0" w:space="0" w:color="auto"/>
                                            <w:bottom w:val="none" w:sz="0" w:space="0" w:color="auto"/>
                                            <w:right w:val="none" w:sz="0" w:space="0" w:color="auto"/>
                                          </w:divBdr>
                                        </w:div>
                                        <w:div w:id="1113280599">
                                          <w:marLeft w:val="0"/>
                                          <w:marRight w:val="0"/>
                                          <w:marTop w:val="150"/>
                                          <w:marBottom w:val="0"/>
                                          <w:divBdr>
                                            <w:top w:val="none" w:sz="0" w:space="0" w:color="auto"/>
                                            <w:left w:val="none" w:sz="0" w:space="0" w:color="auto"/>
                                            <w:bottom w:val="none" w:sz="0" w:space="0" w:color="auto"/>
                                            <w:right w:val="none" w:sz="0" w:space="0" w:color="auto"/>
                                          </w:divBdr>
                                        </w:div>
                                        <w:div w:id="1116366155">
                                          <w:marLeft w:val="0"/>
                                          <w:marRight w:val="0"/>
                                          <w:marTop w:val="0"/>
                                          <w:marBottom w:val="0"/>
                                          <w:divBdr>
                                            <w:top w:val="none" w:sz="0" w:space="0" w:color="auto"/>
                                            <w:left w:val="none" w:sz="0" w:space="0" w:color="auto"/>
                                            <w:bottom w:val="none" w:sz="0" w:space="0" w:color="auto"/>
                                            <w:right w:val="none" w:sz="0" w:space="0" w:color="auto"/>
                                          </w:divBdr>
                                        </w:div>
                                      </w:divsChild>
                                    </w:div>
                                    <w:div w:id="1412972263">
                                      <w:marLeft w:val="-225"/>
                                      <w:marRight w:val="-225"/>
                                      <w:marTop w:val="0"/>
                                      <w:marBottom w:val="0"/>
                                      <w:divBdr>
                                        <w:top w:val="none" w:sz="0" w:space="0" w:color="auto"/>
                                        <w:left w:val="none" w:sz="0" w:space="0" w:color="auto"/>
                                        <w:bottom w:val="none" w:sz="0" w:space="0" w:color="auto"/>
                                        <w:right w:val="none" w:sz="0" w:space="0" w:color="auto"/>
                                      </w:divBdr>
                                      <w:divsChild>
                                        <w:div w:id="1384478629">
                                          <w:marLeft w:val="0"/>
                                          <w:marRight w:val="0"/>
                                          <w:marTop w:val="0"/>
                                          <w:marBottom w:val="0"/>
                                          <w:divBdr>
                                            <w:top w:val="none" w:sz="0" w:space="0" w:color="auto"/>
                                            <w:left w:val="none" w:sz="0" w:space="0" w:color="auto"/>
                                            <w:bottom w:val="none" w:sz="0" w:space="0" w:color="auto"/>
                                            <w:right w:val="none" w:sz="0" w:space="0" w:color="auto"/>
                                          </w:divBdr>
                                        </w:div>
                                        <w:div w:id="2115007435">
                                          <w:marLeft w:val="0"/>
                                          <w:marRight w:val="0"/>
                                          <w:marTop w:val="0"/>
                                          <w:marBottom w:val="0"/>
                                          <w:divBdr>
                                            <w:top w:val="none" w:sz="0" w:space="0" w:color="auto"/>
                                            <w:left w:val="none" w:sz="0" w:space="0" w:color="auto"/>
                                            <w:bottom w:val="none" w:sz="0" w:space="0" w:color="auto"/>
                                            <w:right w:val="none" w:sz="0" w:space="0" w:color="auto"/>
                                          </w:divBdr>
                                          <w:divsChild>
                                            <w:div w:id="1641761967">
                                              <w:marLeft w:val="0"/>
                                              <w:marRight w:val="0"/>
                                              <w:marTop w:val="0"/>
                                              <w:marBottom w:val="0"/>
                                              <w:divBdr>
                                                <w:top w:val="none" w:sz="0" w:space="0" w:color="auto"/>
                                                <w:left w:val="none" w:sz="0" w:space="0" w:color="auto"/>
                                                <w:bottom w:val="none" w:sz="0" w:space="0" w:color="auto"/>
                                                <w:right w:val="none" w:sz="0" w:space="0" w:color="auto"/>
                                              </w:divBdr>
                                              <w:divsChild>
                                                <w:div w:id="528840294">
                                                  <w:marLeft w:val="0"/>
                                                  <w:marRight w:val="0"/>
                                                  <w:marTop w:val="0"/>
                                                  <w:marBottom w:val="0"/>
                                                  <w:divBdr>
                                                    <w:top w:val="none" w:sz="0" w:space="0" w:color="auto"/>
                                                    <w:left w:val="none" w:sz="0" w:space="0" w:color="auto"/>
                                                    <w:bottom w:val="none" w:sz="0" w:space="0" w:color="auto"/>
                                                    <w:right w:val="none" w:sz="0" w:space="0" w:color="auto"/>
                                                  </w:divBdr>
                                                </w:div>
                                                <w:div w:id="1119373692">
                                                  <w:marLeft w:val="0"/>
                                                  <w:marRight w:val="0"/>
                                                  <w:marTop w:val="0"/>
                                                  <w:marBottom w:val="0"/>
                                                  <w:divBdr>
                                                    <w:top w:val="none" w:sz="0" w:space="0" w:color="auto"/>
                                                    <w:left w:val="none" w:sz="0" w:space="0" w:color="auto"/>
                                                    <w:bottom w:val="none" w:sz="0" w:space="0" w:color="auto"/>
                                                    <w:right w:val="none" w:sz="0" w:space="0" w:color="auto"/>
                                                  </w:divBdr>
                                                </w:div>
                                                <w:div w:id="727339590">
                                                  <w:marLeft w:val="0"/>
                                                  <w:marRight w:val="0"/>
                                                  <w:marTop w:val="0"/>
                                                  <w:marBottom w:val="0"/>
                                                  <w:divBdr>
                                                    <w:top w:val="none" w:sz="0" w:space="0" w:color="auto"/>
                                                    <w:left w:val="none" w:sz="0" w:space="0" w:color="auto"/>
                                                    <w:bottom w:val="none" w:sz="0" w:space="0" w:color="auto"/>
                                                    <w:right w:val="none" w:sz="0" w:space="0" w:color="auto"/>
                                                  </w:divBdr>
                                                </w:div>
                                                <w:div w:id="1560627962">
                                                  <w:marLeft w:val="0"/>
                                                  <w:marRight w:val="0"/>
                                                  <w:marTop w:val="0"/>
                                                  <w:marBottom w:val="0"/>
                                                  <w:divBdr>
                                                    <w:top w:val="none" w:sz="0" w:space="0" w:color="auto"/>
                                                    <w:left w:val="none" w:sz="0" w:space="0" w:color="auto"/>
                                                    <w:bottom w:val="none" w:sz="0" w:space="0" w:color="auto"/>
                                                    <w:right w:val="none" w:sz="0" w:space="0" w:color="auto"/>
                                                  </w:divBdr>
                                                </w:div>
                                                <w:div w:id="1731421388">
                                                  <w:marLeft w:val="0"/>
                                                  <w:marRight w:val="0"/>
                                                  <w:marTop w:val="0"/>
                                                  <w:marBottom w:val="0"/>
                                                  <w:divBdr>
                                                    <w:top w:val="none" w:sz="0" w:space="0" w:color="auto"/>
                                                    <w:left w:val="none" w:sz="0" w:space="0" w:color="auto"/>
                                                    <w:bottom w:val="none" w:sz="0" w:space="0" w:color="auto"/>
                                                    <w:right w:val="none" w:sz="0" w:space="0" w:color="auto"/>
                                                  </w:divBdr>
                                                </w:div>
                                                <w:div w:id="500392675">
                                                  <w:marLeft w:val="0"/>
                                                  <w:marRight w:val="0"/>
                                                  <w:marTop w:val="0"/>
                                                  <w:marBottom w:val="0"/>
                                                  <w:divBdr>
                                                    <w:top w:val="none" w:sz="0" w:space="0" w:color="auto"/>
                                                    <w:left w:val="none" w:sz="0" w:space="0" w:color="auto"/>
                                                    <w:bottom w:val="none" w:sz="0" w:space="0" w:color="auto"/>
                                                    <w:right w:val="none" w:sz="0" w:space="0" w:color="auto"/>
                                                  </w:divBdr>
                                                </w:div>
                                                <w:div w:id="1084766865">
                                                  <w:marLeft w:val="0"/>
                                                  <w:marRight w:val="0"/>
                                                  <w:marTop w:val="0"/>
                                                  <w:marBottom w:val="0"/>
                                                  <w:divBdr>
                                                    <w:top w:val="none" w:sz="0" w:space="0" w:color="auto"/>
                                                    <w:left w:val="none" w:sz="0" w:space="0" w:color="auto"/>
                                                    <w:bottom w:val="none" w:sz="0" w:space="0" w:color="auto"/>
                                                    <w:right w:val="none" w:sz="0" w:space="0" w:color="auto"/>
                                                  </w:divBdr>
                                                </w:div>
                                                <w:div w:id="1963536098">
                                                  <w:marLeft w:val="0"/>
                                                  <w:marRight w:val="0"/>
                                                  <w:marTop w:val="0"/>
                                                  <w:marBottom w:val="0"/>
                                                  <w:divBdr>
                                                    <w:top w:val="none" w:sz="0" w:space="0" w:color="auto"/>
                                                    <w:left w:val="none" w:sz="0" w:space="0" w:color="auto"/>
                                                    <w:bottom w:val="none" w:sz="0" w:space="0" w:color="auto"/>
                                                    <w:right w:val="none" w:sz="0" w:space="0" w:color="auto"/>
                                                  </w:divBdr>
                                                </w:div>
                                                <w:div w:id="4256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0296466">
      <w:bodyDiv w:val="1"/>
      <w:marLeft w:val="0"/>
      <w:marRight w:val="0"/>
      <w:marTop w:val="0"/>
      <w:marBottom w:val="0"/>
      <w:divBdr>
        <w:top w:val="none" w:sz="0" w:space="0" w:color="auto"/>
        <w:left w:val="none" w:sz="0" w:space="0" w:color="auto"/>
        <w:bottom w:val="none" w:sz="0" w:space="0" w:color="auto"/>
        <w:right w:val="none" w:sz="0" w:space="0" w:color="auto"/>
      </w:divBdr>
    </w:div>
    <w:div w:id="1468662219">
      <w:bodyDiv w:val="1"/>
      <w:marLeft w:val="0"/>
      <w:marRight w:val="0"/>
      <w:marTop w:val="0"/>
      <w:marBottom w:val="0"/>
      <w:divBdr>
        <w:top w:val="none" w:sz="0" w:space="0" w:color="auto"/>
        <w:left w:val="none" w:sz="0" w:space="0" w:color="auto"/>
        <w:bottom w:val="none" w:sz="0" w:space="0" w:color="auto"/>
        <w:right w:val="none" w:sz="0" w:space="0" w:color="auto"/>
      </w:divBdr>
    </w:div>
    <w:div w:id="1486119338">
      <w:bodyDiv w:val="1"/>
      <w:marLeft w:val="0"/>
      <w:marRight w:val="0"/>
      <w:marTop w:val="0"/>
      <w:marBottom w:val="0"/>
      <w:divBdr>
        <w:top w:val="none" w:sz="0" w:space="0" w:color="auto"/>
        <w:left w:val="none" w:sz="0" w:space="0" w:color="auto"/>
        <w:bottom w:val="none" w:sz="0" w:space="0" w:color="auto"/>
        <w:right w:val="none" w:sz="0" w:space="0" w:color="auto"/>
      </w:divBdr>
    </w:div>
    <w:div w:id="1565411251">
      <w:bodyDiv w:val="1"/>
      <w:marLeft w:val="0"/>
      <w:marRight w:val="0"/>
      <w:marTop w:val="0"/>
      <w:marBottom w:val="0"/>
      <w:divBdr>
        <w:top w:val="none" w:sz="0" w:space="0" w:color="auto"/>
        <w:left w:val="none" w:sz="0" w:space="0" w:color="auto"/>
        <w:bottom w:val="none" w:sz="0" w:space="0" w:color="auto"/>
        <w:right w:val="none" w:sz="0" w:space="0" w:color="auto"/>
      </w:divBdr>
    </w:div>
    <w:div w:id="1595748710">
      <w:bodyDiv w:val="1"/>
      <w:marLeft w:val="0"/>
      <w:marRight w:val="0"/>
      <w:marTop w:val="0"/>
      <w:marBottom w:val="0"/>
      <w:divBdr>
        <w:top w:val="none" w:sz="0" w:space="0" w:color="auto"/>
        <w:left w:val="none" w:sz="0" w:space="0" w:color="auto"/>
        <w:bottom w:val="none" w:sz="0" w:space="0" w:color="auto"/>
        <w:right w:val="none" w:sz="0" w:space="0" w:color="auto"/>
      </w:divBdr>
    </w:div>
    <w:div w:id="1613825872">
      <w:bodyDiv w:val="1"/>
      <w:marLeft w:val="0"/>
      <w:marRight w:val="0"/>
      <w:marTop w:val="0"/>
      <w:marBottom w:val="0"/>
      <w:divBdr>
        <w:top w:val="none" w:sz="0" w:space="0" w:color="auto"/>
        <w:left w:val="none" w:sz="0" w:space="0" w:color="auto"/>
        <w:bottom w:val="none" w:sz="0" w:space="0" w:color="auto"/>
        <w:right w:val="none" w:sz="0" w:space="0" w:color="auto"/>
      </w:divBdr>
    </w:div>
    <w:div w:id="1626622340">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64432303">
      <w:bodyDiv w:val="1"/>
      <w:marLeft w:val="0"/>
      <w:marRight w:val="0"/>
      <w:marTop w:val="0"/>
      <w:marBottom w:val="0"/>
      <w:divBdr>
        <w:top w:val="none" w:sz="0" w:space="0" w:color="auto"/>
        <w:left w:val="none" w:sz="0" w:space="0" w:color="auto"/>
        <w:bottom w:val="none" w:sz="0" w:space="0" w:color="auto"/>
        <w:right w:val="none" w:sz="0" w:space="0" w:color="auto"/>
      </w:divBdr>
    </w:div>
    <w:div w:id="1672677604">
      <w:bodyDiv w:val="1"/>
      <w:marLeft w:val="0"/>
      <w:marRight w:val="0"/>
      <w:marTop w:val="0"/>
      <w:marBottom w:val="0"/>
      <w:divBdr>
        <w:top w:val="none" w:sz="0" w:space="0" w:color="auto"/>
        <w:left w:val="none" w:sz="0" w:space="0" w:color="auto"/>
        <w:bottom w:val="none" w:sz="0" w:space="0" w:color="auto"/>
        <w:right w:val="none" w:sz="0" w:space="0" w:color="auto"/>
      </w:divBdr>
    </w:div>
    <w:div w:id="1684817370">
      <w:bodyDiv w:val="1"/>
      <w:marLeft w:val="0"/>
      <w:marRight w:val="0"/>
      <w:marTop w:val="0"/>
      <w:marBottom w:val="0"/>
      <w:divBdr>
        <w:top w:val="none" w:sz="0" w:space="0" w:color="auto"/>
        <w:left w:val="none" w:sz="0" w:space="0" w:color="auto"/>
        <w:bottom w:val="none" w:sz="0" w:space="0" w:color="auto"/>
        <w:right w:val="none" w:sz="0" w:space="0" w:color="auto"/>
      </w:divBdr>
      <w:divsChild>
        <w:div w:id="405804762">
          <w:marLeft w:val="0"/>
          <w:marRight w:val="0"/>
          <w:marTop w:val="0"/>
          <w:marBottom w:val="0"/>
          <w:divBdr>
            <w:top w:val="none" w:sz="0" w:space="0" w:color="auto"/>
            <w:left w:val="none" w:sz="0" w:space="0" w:color="auto"/>
            <w:bottom w:val="none" w:sz="0" w:space="0" w:color="auto"/>
            <w:right w:val="none" w:sz="0" w:space="0" w:color="auto"/>
          </w:divBdr>
          <w:divsChild>
            <w:div w:id="1739209469">
              <w:marLeft w:val="0"/>
              <w:marRight w:val="0"/>
              <w:marTop w:val="0"/>
              <w:marBottom w:val="0"/>
              <w:divBdr>
                <w:top w:val="none" w:sz="0" w:space="0" w:color="auto"/>
                <w:left w:val="none" w:sz="0" w:space="0" w:color="auto"/>
                <w:bottom w:val="none" w:sz="0" w:space="0" w:color="auto"/>
                <w:right w:val="none" w:sz="0" w:space="0" w:color="auto"/>
              </w:divBdr>
              <w:divsChild>
                <w:div w:id="268243491">
                  <w:marLeft w:val="0"/>
                  <w:marRight w:val="0"/>
                  <w:marTop w:val="0"/>
                  <w:marBottom w:val="0"/>
                  <w:divBdr>
                    <w:top w:val="none" w:sz="0" w:space="0" w:color="auto"/>
                    <w:left w:val="none" w:sz="0" w:space="0" w:color="auto"/>
                    <w:bottom w:val="none" w:sz="0" w:space="0" w:color="auto"/>
                    <w:right w:val="none" w:sz="0" w:space="0" w:color="auto"/>
                  </w:divBdr>
                  <w:divsChild>
                    <w:div w:id="91851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226668">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65759018">
      <w:bodyDiv w:val="1"/>
      <w:marLeft w:val="0"/>
      <w:marRight w:val="0"/>
      <w:marTop w:val="0"/>
      <w:marBottom w:val="0"/>
      <w:divBdr>
        <w:top w:val="none" w:sz="0" w:space="0" w:color="auto"/>
        <w:left w:val="none" w:sz="0" w:space="0" w:color="auto"/>
        <w:bottom w:val="none" w:sz="0" w:space="0" w:color="auto"/>
        <w:right w:val="none" w:sz="0" w:space="0" w:color="auto"/>
      </w:divBdr>
    </w:div>
    <w:div w:id="1776975429">
      <w:bodyDiv w:val="1"/>
      <w:marLeft w:val="0"/>
      <w:marRight w:val="0"/>
      <w:marTop w:val="0"/>
      <w:marBottom w:val="0"/>
      <w:divBdr>
        <w:top w:val="none" w:sz="0" w:space="0" w:color="auto"/>
        <w:left w:val="none" w:sz="0" w:space="0" w:color="auto"/>
        <w:bottom w:val="none" w:sz="0" w:space="0" w:color="auto"/>
        <w:right w:val="none" w:sz="0" w:space="0" w:color="auto"/>
      </w:divBdr>
    </w:div>
    <w:div w:id="1783256584">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49634045">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895652619">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20406501">
      <w:bodyDiv w:val="1"/>
      <w:marLeft w:val="0"/>
      <w:marRight w:val="0"/>
      <w:marTop w:val="0"/>
      <w:marBottom w:val="0"/>
      <w:divBdr>
        <w:top w:val="none" w:sz="0" w:space="0" w:color="auto"/>
        <w:left w:val="none" w:sz="0" w:space="0" w:color="auto"/>
        <w:bottom w:val="none" w:sz="0" w:space="0" w:color="auto"/>
        <w:right w:val="none" w:sz="0" w:space="0" w:color="auto"/>
      </w:divBdr>
      <w:divsChild>
        <w:div w:id="322859345">
          <w:marLeft w:val="0"/>
          <w:marRight w:val="0"/>
          <w:marTop w:val="0"/>
          <w:marBottom w:val="0"/>
          <w:divBdr>
            <w:top w:val="none" w:sz="0" w:space="0" w:color="auto"/>
            <w:left w:val="none" w:sz="0" w:space="0" w:color="auto"/>
            <w:bottom w:val="none" w:sz="0" w:space="0" w:color="auto"/>
            <w:right w:val="none" w:sz="0" w:space="0" w:color="auto"/>
          </w:divBdr>
          <w:divsChild>
            <w:div w:id="286468349">
              <w:marLeft w:val="0"/>
              <w:marRight w:val="0"/>
              <w:marTop w:val="0"/>
              <w:marBottom w:val="0"/>
              <w:divBdr>
                <w:top w:val="none" w:sz="0" w:space="0" w:color="auto"/>
                <w:left w:val="none" w:sz="0" w:space="0" w:color="auto"/>
                <w:bottom w:val="none" w:sz="0" w:space="0" w:color="auto"/>
                <w:right w:val="none" w:sz="0" w:space="0" w:color="auto"/>
              </w:divBdr>
              <w:divsChild>
                <w:div w:id="1745907810">
                  <w:marLeft w:val="0"/>
                  <w:marRight w:val="0"/>
                  <w:marTop w:val="0"/>
                  <w:marBottom w:val="0"/>
                  <w:divBdr>
                    <w:top w:val="none" w:sz="0" w:space="0" w:color="auto"/>
                    <w:left w:val="none" w:sz="0" w:space="0" w:color="auto"/>
                    <w:bottom w:val="none" w:sz="0" w:space="0" w:color="auto"/>
                    <w:right w:val="none" w:sz="0" w:space="0" w:color="auto"/>
                  </w:divBdr>
                  <w:divsChild>
                    <w:div w:id="20649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51556">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65387332">
      <w:bodyDiv w:val="1"/>
      <w:marLeft w:val="0"/>
      <w:marRight w:val="0"/>
      <w:marTop w:val="0"/>
      <w:marBottom w:val="0"/>
      <w:divBdr>
        <w:top w:val="none" w:sz="0" w:space="0" w:color="auto"/>
        <w:left w:val="none" w:sz="0" w:space="0" w:color="auto"/>
        <w:bottom w:val="none" w:sz="0" w:space="0" w:color="auto"/>
        <w:right w:val="none" w:sz="0" w:space="0" w:color="auto"/>
      </w:divBdr>
    </w:div>
    <w:div w:id="1968074935">
      <w:bodyDiv w:val="1"/>
      <w:marLeft w:val="0"/>
      <w:marRight w:val="0"/>
      <w:marTop w:val="0"/>
      <w:marBottom w:val="0"/>
      <w:divBdr>
        <w:top w:val="none" w:sz="0" w:space="0" w:color="auto"/>
        <w:left w:val="none" w:sz="0" w:space="0" w:color="auto"/>
        <w:bottom w:val="none" w:sz="0" w:space="0" w:color="auto"/>
        <w:right w:val="none" w:sz="0" w:space="0" w:color="auto"/>
      </w:divBdr>
      <w:divsChild>
        <w:div w:id="1705934414">
          <w:marLeft w:val="0"/>
          <w:marRight w:val="0"/>
          <w:marTop w:val="0"/>
          <w:marBottom w:val="0"/>
          <w:divBdr>
            <w:top w:val="none" w:sz="0" w:space="0" w:color="auto"/>
            <w:left w:val="none" w:sz="0" w:space="0" w:color="auto"/>
            <w:bottom w:val="none" w:sz="0" w:space="0" w:color="auto"/>
            <w:right w:val="none" w:sz="0" w:space="0" w:color="auto"/>
          </w:divBdr>
          <w:divsChild>
            <w:div w:id="691613495">
              <w:marLeft w:val="0"/>
              <w:marRight w:val="0"/>
              <w:marTop w:val="0"/>
              <w:marBottom w:val="0"/>
              <w:divBdr>
                <w:top w:val="none" w:sz="0" w:space="0" w:color="auto"/>
                <w:left w:val="none" w:sz="0" w:space="0" w:color="auto"/>
                <w:bottom w:val="none" w:sz="0" w:space="0" w:color="auto"/>
                <w:right w:val="none" w:sz="0" w:space="0" w:color="auto"/>
              </w:divBdr>
              <w:divsChild>
                <w:div w:id="32778064">
                  <w:marLeft w:val="0"/>
                  <w:marRight w:val="0"/>
                  <w:marTop w:val="0"/>
                  <w:marBottom w:val="0"/>
                  <w:divBdr>
                    <w:top w:val="none" w:sz="0" w:space="0" w:color="auto"/>
                    <w:left w:val="none" w:sz="0" w:space="0" w:color="auto"/>
                    <w:bottom w:val="none" w:sz="0" w:space="0" w:color="auto"/>
                    <w:right w:val="none" w:sz="0" w:space="0" w:color="auto"/>
                  </w:divBdr>
                  <w:divsChild>
                    <w:div w:id="15334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644374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02540211">
      <w:bodyDiv w:val="1"/>
      <w:marLeft w:val="0"/>
      <w:marRight w:val="0"/>
      <w:marTop w:val="0"/>
      <w:marBottom w:val="0"/>
      <w:divBdr>
        <w:top w:val="none" w:sz="0" w:space="0" w:color="auto"/>
        <w:left w:val="none" w:sz="0" w:space="0" w:color="auto"/>
        <w:bottom w:val="none" w:sz="0" w:space="0" w:color="auto"/>
        <w:right w:val="none" w:sz="0" w:space="0" w:color="auto"/>
      </w:divBdr>
    </w:div>
    <w:div w:id="2046441950">
      <w:bodyDiv w:val="1"/>
      <w:marLeft w:val="0"/>
      <w:marRight w:val="0"/>
      <w:marTop w:val="0"/>
      <w:marBottom w:val="0"/>
      <w:divBdr>
        <w:top w:val="none" w:sz="0" w:space="0" w:color="auto"/>
        <w:left w:val="none" w:sz="0" w:space="0" w:color="auto"/>
        <w:bottom w:val="none" w:sz="0" w:space="0" w:color="auto"/>
        <w:right w:val="none" w:sz="0" w:space="0" w:color="auto"/>
      </w:divBdr>
    </w:div>
    <w:div w:id="2062820759">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118215625">
      <w:bodyDiv w:val="1"/>
      <w:marLeft w:val="0"/>
      <w:marRight w:val="0"/>
      <w:marTop w:val="0"/>
      <w:marBottom w:val="0"/>
      <w:divBdr>
        <w:top w:val="none" w:sz="0" w:space="0" w:color="auto"/>
        <w:left w:val="none" w:sz="0" w:space="0" w:color="auto"/>
        <w:bottom w:val="none" w:sz="0" w:space="0" w:color="auto"/>
        <w:right w:val="none" w:sz="0" w:space="0" w:color="auto"/>
      </w:divBdr>
    </w:div>
    <w:div w:id="2129085290">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1277</Words>
  <Characters>7024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si_analista12</cp:lastModifiedBy>
  <cp:revision>5</cp:revision>
  <dcterms:created xsi:type="dcterms:W3CDTF">2025-11-21T17:06:00Z</dcterms:created>
  <dcterms:modified xsi:type="dcterms:W3CDTF">2025-11-21T17:57:00Z</dcterms:modified>
</cp:coreProperties>
</file>